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16ED9" w14:textId="77777777" w:rsidR="00580305" w:rsidRPr="001F1505" w:rsidRDefault="00580305" w:rsidP="00580305">
      <w:pPr>
        <w:pStyle w:val="NoSpacing"/>
        <w:jc w:val="center"/>
        <w:rPr>
          <w:b/>
          <w:color w:val="984806"/>
          <w:sz w:val="32"/>
          <w:szCs w:val="32"/>
        </w:rPr>
      </w:pPr>
      <w:r w:rsidRPr="001F1505">
        <w:rPr>
          <w:b/>
          <w:color w:val="984806"/>
          <w:sz w:val="32"/>
          <w:szCs w:val="32"/>
        </w:rPr>
        <w:t>Maintaining a Safe Campus</w:t>
      </w:r>
    </w:p>
    <w:p w14:paraId="2F0626D1" w14:textId="77777777" w:rsidR="00580305" w:rsidRPr="001F1505" w:rsidRDefault="00580305" w:rsidP="00580305">
      <w:pPr>
        <w:pStyle w:val="NoSpacing"/>
        <w:rPr>
          <w:rFonts w:ascii="Cambria" w:hAnsi="Cambria"/>
          <w:sz w:val="16"/>
          <w:szCs w:val="16"/>
        </w:rPr>
      </w:pPr>
    </w:p>
    <w:p w14:paraId="1A0BEB4F" w14:textId="77777777" w:rsidR="00580305" w:rsidRDefault="00580305" w:rsidP="00580305">
      <w:pPr>
        <w:pStyle w:val="NoSpacing"/>
        <w:rPr>
          <w:rFonts w:ascii="Cambria" w:hAnsi="Cambria"/>
          <w:sz w:val="20"/>
          <w:szCs w:val="20"/>
        </w:rPr>
      </w:pPr>
      <w:r w:rsidRPr="006B3BE8">
        <w:rPr>
          <w:rFonts w:ascii="Cambria" w:hAnsi="Cambria"/>
          <w:sz w:val="20"/>
          <w:szCs w:val="20"/>
        </w:rPr>
        <w:t xml:space="preserve">Atlanta’s John Marshall Law School (AJMLS) considers the safety and security of its students, faculty, staff, and campus community its highest priority.   To ensure an atmosphere that fosters and promotes a safe and secure educational experience, AJMLS is committed to maintaining an environment that is free of violence and threats of violence.  </w:t>
      </w:r>
    </w:p>
    <w:p w14:paraId="564EEA56" w14:textId="77777777" w:rsidR="00580305" w:rsidRPr="006B3BE8" w:rsidRDefault="00580305" w:rsidP="00580305">
      <w:pPr>
        <w:pStyle w:val="NoSpacing"/>
        <w:rPr>
          <w:rFonts w:ascii="Cambria" w:hAnsi="Cambria"/>
          <w:sz w:val="20"/>
          <w:szCs w:val="20"/>
        </w:rPr>
      </w:pPr>
    </w:p>
    <w:p w14:paraId="2C80C304" w14:textId="77777777" w:rsidR="00580305" w:rsidRPr="00313FE0" w:rsidRDefault="00580305" w:rsidP="00580305">
      <w:pPr>
        <w:rPr>
          <w:rFonts w:ascii="Cambria" w:hAnsi="Cambria"/>
        </w:rPr>
      </w:pPr>
      <w:r>
        <w:rPr>
          <w:rFonts w:ascii="Cambria" w:hAnsi="Cambria"/>
          <w:sz w:val="20"/>
          <w:szCs w:val="20"/>
        </w:rPr>
        <w:t>T</w:t>
      </w:r>
      <w:r w:rsidRPr="000863C7">
        <w:rPr>
          <w:rFonts w:ascii="Cambria" w:hAnsi="Cambria"/>
          <w:sz w:val="20"/>
          <w:szCs w:val="20"/>
        </w:rPr>
        <w:t>o address incidences involving students of concern</w:t>
      </w:r>
      <w:r>
        <w:rPr>
          <w:rFonts w:ascii="Cambria" w:hAnsi="Cambria"/>
          <w:sz w:val="20"/>
          <w:szCs w:val="20"/>
        </w:rPr>
        <w:t>,</w:t>
      </w:r>
      <w:r w:rsidRPr="000863C7">
        <w:rPr>
          <w:rFonts w:ascii="Cambria" w:hAnsi="Cambria"/>
          <w:sz w:val="20"/>
          <w:szCs w:val="20"/>
        </w:rPr>
        <w:t xml:space="preserve"> </w:t>
      </w:r>
      <w:r>
        <w:rPr>
          <w:rFonts w:ascii="Cambria" w:hAnsi="Cambria"/>
          <w:sz w:val="20"/>
          <w:szCs w:val="20"/>
        </w:rPr>
        <w:t>AJMLS</w:t>
      </w:r>
      <w:r w:rsidRPr="000863C7">
        <w:rPr>
          <w:rFonts w:ascii="Cambria" w:hAnsi="Cambria"/>
          <w:sz w:val="20"/>
          <w:szCs w:val="20"/>
        </w:rPr>
        <w:t xml:space="preserve"> has created a Threat Assessment Team (TAT).  A </w:t>
      </w:r>
      <w:r w:rsidRPr="000863C7">
        <w:rPr>
          <w:rFonts w:ascii="Cambria" w:hAnsi="Cambria"/>
          <w:i/>
          <w:sz w:val="20"/>
          <w:szCs w:val="20"/>
        </w:rPr>
        <w:t>student of concern</w:t>
      </w:r>
      <w:r w:rsidRPr="000863C7">
        <w:rPr>
          <w:rFonts w:ascii="Cambria" w:hAnsi="Cambria"/>
          <w:sz w:val="20"/>
          <w:szCs w:val="20"/>
        </w:rPr>
        <w:t xml:space="preserve"> is a student whose </w:t>
      </w:r>
      <w:r w:rsidRPr="000863C7">
        <w:rPr>
          <w:rFonts w:ascii="Cambria" w:hAnsi="Cambria" w:cs="Palatino Linotype"/>
          <w:sz w:val="20"/>
          <w:szCs w:val="20"/>
        </w:rPr>
        <w:t xml:space="preserve">apparent physical and/or mental state or related conduct is such that the student may be, or has become, a threat to himself or herself, others, the educational process, or the AJMLS community in general.  </w:t>
      </w:r>
    </w:p>
    <w:p w14:paraId="62C64379" w14:textId="77777777" w:rsidR="00580305" w:rsidRDefault="00580305" w:rsidP="00580305">
      <w:pPr>
        <w:pStyle w:val="NoSpacing"/>
        <w:rPr>
          <w:rFonts w:ascii="Cambria" w:hAnsi="Cambria"/>
          <w:sz w:val="20"/>
          <w:szCs w:val="20"/>
        </w:rPr>
      </w:pPr>
      <w:r w:rsidRPr="00C127B4">
        <w:rPr>
          <w:rFonts w:ascii="Cambria" w:hAnsi="Cambria"/>
          <w:sz w:val="20"/>
          <w:szCs w:val="20"/>
        </w:rPr>
        <w:t>The following members of the AJMLS community sit on the Threat Assessment Team</w:t>
      </w:r>
      <w:r>
        <w:rPr>
          <w:rFonts w:ascii="Cambria" w:hAnsi="Cambria"/>
          <w:sz w:val="20"/>
          <w:szCs w:val="20"/>
        </w:rPr>
        <w:t xml:space="preserve">, and their contact information can be found under </w:t>
      </w:r>
      <w:r>
        <w:rPr>
          <w:rFonts w:ascii="Cambria" w:hAnsi="Cambria"/>
          <w:i/>
          <w:sz w:val="20"/>
          <w:szCs w:val="20"/>
        </w:rPr>
        <w:t>Helpful Numbers</w:t>
      </w:r>
      <w:r w:rsidRPr="00C127B4">
        <w:rPr>
          <w:rFonts w:ascii="Cambria" w:hAnsi="Cambria"/>
          <w:sz w:val="20"/>
          <w:szCs w:val="20"/>
        </w:rPr>
        <w:t>:</w:t>
      </w:r>
    </w:p>
    <w:p w14:paraId="6B175CAF" w14:textId="77777777" w:rsidR="00580305" w:rsidRDefault="00580305" w:rsidP="00580305">
      <w:pPr>
        <w:pStyle w:val="NoSpacing"/>
        <w:rPr>
          <w:rFonts w:ascii="Cambria" w:hAnsi="Cambria"/>
          <w:sz w:val="20"/>
          <w:szCs w:val="20"/>
        </w:rPr>
      </w:pPr>
    </w:p>
    <w:p w14:paraId="7A4B9CB5" w14:textId="77777777" w:rsidR="00580305" w:rsidRPr="00850E62" w:rsidRDefault="00580305" w:rsidP="00580305">
      <w:pPr>
        <w:pStyle w:val="NoSpacing"/>
        <w:numPr>
          <w:ilvl w:val="0"/>
          <w:numId w:val="1"/>
        </w:numPr>
        <w:ind w:left="180" w:hanging="180"/>
        <w:rPr>
          <w:rFonts w:ascii="Cambria" w:hAnsi="Cambria"/>
          <w:sz w:val="20"/>
          <w:szCs w:val="20"/>
        </w:rPr>
      </w:pPr>
      <w:r w:rsidRPr="00C71FB1">
        <w:rPr>
          <w:rFonts w:ascii="Cambria" w:hAnsi="Cambria"/>
          <w:sz w:val="20"/>
          <w:szCs w:val="20"/>
        </w:rPr>
        <w:t>AJMLS Security</w:t>
      </w:r>
    </w:p>
    <w:p w14:paraId="41C7C4C3" w14:textId="77777777" w:rsidR="00580305" w:rsidRPr="00C71FB1" w:rsidRDefault="00580305" w:rsidP="00580305">
      <w:pPr>
        <w:pStyle w:val="NoSpacing"/>
        <w:numPr>
          <w:ilvl w:val="0"/>
          <w:numId w:val="1"/>
        </w:numPr>
        <w:ind w:left="180" w:hanging="180"/>
        <w:rPr>
          <w:rFonts w:ascii="Cambria" w:hAnsi="Cambria"/>
          <w:sz w:val="20"/>
          <w:szCs w:val="20"/>
        </w:rPr>
      </w:pPr>
      <w:r w:rsidRPr="00C71FB1">
        <w:rPr>
          <w:rFonts w:ascii="Cambria" w:hAnsi="Cambria"/>
          <w:sz w:val="20"/>
          <w:szCs w:val="20"/>
        </w:rPr>
        <w:t>Associate Dean of Student Affairs, Sheryl Harrison-Mercer</w:t>
      </w:r>
    </w:p>
    <w:p w14:paraId="27D4542B" w14:textId="77777777" w:rsidR="00580305" w:rsidRDefault="00580305" w:rsidP="00580305">
      <w:pPr>
        <w:pStyle w:val="NoSpacing"/>
        <w:numPr>
          <w:ilvl w:val="0"/>
          <w:numId w:val="1"/>
        </w:numPr>
        <w:ind w:left="180" w:hanging="180"/>
        <w:rPr>
          <w:rFonts w:ascii="Cambria" w:hAnsi="Cambria"/>
          <w:sz w:val="20"/>
          <w:szCs w:val="20"/>
        </w:rPr>
      </w:pPr>
      <w:r w:rsidRPr="00C71FB1">
        <w:rPr>
          <w:rFonts w:ascii="Cambria" w:hAnsi="Cambria"/>
          <w:sz w:val="20"/>
          <w:szCs w:val="20"/>
        </w:rPr>
        <w:t xml:space="preserve">Associate Dean for Academic </w:t>
      </w:r>
      <w:r>
        <w:rPr>
          <w:rFonts w:ascii="Cambria" w:hAnsi="Cambria"/>
          <w:sz w:val="20"/>
          <w:szCs w:val="20"/>
        </w:rPr>
        <w:t>Administration</w:t>
      </w:r>
      <w:r w:rsidRPr="00C71FB1">
        <w:rPr>
          <w:rFonts w:ascii="Cambria" w:hAnsi="Cambria"/>
          <w:sz w:val="20"/>
          <w:szCs w:val="20"/>
        </w:rPr>
        <w:t xml:space="preserve">, </w:t>
      </w:r>
      <w:r>
        <w:rPr>
          <w:rFonts w:ascii="Cambria" w:hAnsi="Cambria"/>
          <w:sz w:val="20"/>
          <w:szCs w:val="20"/>
        </w:rPr>
        <w:t>Judith</w:t>
      </w:r>
      <w:r w:rsidRPr="00C71FB1">
        <w:rPr>
          <w:rFonts w:ascii="Cambria" w:hAnsi="Cambria"/>
          <w:sz w:val="20"/>
          <w:szCs w:val="20"/>
        </w:rPr>
        <w:t xml:space="preserve"> </w:t>
      </w:r>
      <w:r>
        <w:rPr>
          <w:rFonts w:ascii="Cambria" w:hAnsi="Cambria"/>
          <w:sz w:val="20"/>
          <w:szCs w:val="20"/>
        </w:rPr>
        <w:t>Barger</w:t>
      </w:r>
    </w:p>
    <w:p w14:paraId="17ADBB9B" w14:textId="77777777" w:rsidR="00580305" w:rsidRPr="00850E62" w:rsidRDefault="00580305" w:rsidP="00580305">
      <w:pPr>
        <w:pStyle w:val="NoSpacing"/>
        <w:numPr>
          <w:ilvl w:val="0"/>
          <w:numId w:val="1"/>
        </w:numPr>
        <w:ind w:left="180" w:hanging="180"/>
        <w:rPr>
          <w:rFonts w:ascii="Cambria" w:hAnsi="Cambria"/>
          <w:sz w:val="20"/>
          <w:szCs w:val="20"/>
        </w:rPr>
      </w:pPr>
      <w:r>
        <w:rPr>
          <w:rFonts w:ascii="Cambria" w:hAnsi="Cambria"/>
          <w:sz w:val="20"/>
          <w:szCs w:val="20"/>
        </w:rPr>
        <w:t>Associate Dean for Academic Programs</w:t>
      </w:r>
      <w:r w:rsidRPr="00850E62">
        <w:rPr>
          <w:rFonts w:ascii="Cambria" w:hAnsi="Cambria"/>
          <w:sz w:val="20"/>
          <w:szCs w:val="20"/>
        </w:rPr>
        <w:t>,</w:t>
      </w:r>
    </w:p>
    <w:p w14:paraId="7F02F5CF" w14:textId="77777777" w:rsidR="00580305" w:rsidRPr="000044D5" w:rsidRDefault="00580305" w:rsidP="00580305">
      <w:pPr>
        <w:pStyle w:val="NoSpacing"/>
        <w:ind w:left="180"/>
        <w:rPr>
          <w:rFonts w:ascii="Cambria" w:hAnsi="Cambria"/>
          <w:sz w:val="20"/>
          <w:szCs w:val="20"/>
        </w:rPr>
      </w:pPr>
      <w:r w:rsidRPr="00C71FB1">
        <w:rPr>
          <w:rFonts w:ascii="Cambria" w:hAnsi="Cambria"/>
          <w:sz w:val="20"/>
          <w:szCs w:val="20"/>
        </w:rPr>
        <w:t>Scott Boone</w:t>
      </w:r>
    </w:p>
    <w:p w14:paraId="2F9CF17F" w14:textId="77777777" w:rsidR="00580305" w:rsidRPr="00C71FB1" w:rsidRDefault="00580305" w:rsidP="00580305">
      <w:pPr>
        <w:pStyle w:val="NoSpacing"/>
        <w:numPr>
          <w:ilvl w:val="0"/>
          <w:numId w:val="1"/>
        </w:numPr>
        <w:ind w:left="180" w:hanging="180"/>
        <w:rPr>
          <w:rFonts w:ascii="Cambria" w:hAnsi="Cambria"/>
          <w:sz w:val="20"/>
          <w:szCs w:val="20"/>
        </w:rPr>
      </w:pPr>
      <w:r w:rsidRPr="00C71FB1">
        <w:rPr>
          <w:rFonts w:ascii="Cambria" w:hAnsi="Cambria"/>
          <w:sz w:val="20"/>
          <w:szCs w:val="20"/>
        </w:rPr>
        <w:t>Off Campus Counselor, Kylie Gerks, MS, MFT</w:t>
      </w:r>
    </w:p>
    <w:p w14:paraId="32E9732C" w14:textId="77777777" w:rsidR="00580305" w:rsidRDefault="00580305" w:rsidP="00580305">
      <w:pPr>
        <w:pStyle w:val="NoSpacing"/>
        <w:jc w:val="both"/>
        <w:rPr>
          <w:rFonts w:ascii="Cambria" w:hAnsi="Cambria"/>
          <w:sz w:val="20"/>
          <w:szCs w:val="20"/>
        </w:rPr>
      </w:pPr>
    </w:p>
    <w:p w14:paraId="40F43740" w14:textId="77777777" w:rsidR="00580305" w:rsidRDefault="00580305" w:rsidP="00580305">
      <w:pPr>
        <w:pStyle w:val="NoSpacing"/>
        <w:jc w:val="both"/>
        <w:rPr>
          <w:rFonts w:ascii="Cambria" w:hAnsi="Cambria" w:cs="Palatino Linotype"/>
          <w:sz w:val="20"/>
          <w:szCs w:val="20"/>
        </w:rPr>
      </w:pPr>
    </w:p>
    <w:p w14:paraId="73F86B0A" w14:textId="77777777" w:rsidR="00580305" w:rsidRPr="000863C7" w:rsidRDefault="00580305" w:rsidP="00580305">
      <w:pPr>
        <w:pStyle w:val="NoSpacing"/>
        <w:jc w:val="both"/>
        <w:rPr>
          <w:rFonts w:ascii="Cambria" w:hAnsi="Cambria"/>
          <w:sz w:val="20"/>
          <w:szCs w:val="20"/>
        </w:rPr>
      </w:pPr>
      <w:r w:rsidRPr="000863C7">
        <w:rPr>
          <w:rFonts w:ascii="Cambria" w:hAnsi="Cambria"/>
          <w:sz w:val="20"/>
          <w:szCs w:val="20"/>
        </w:rPr>
        <w:t>The TAT is a multi-disciplinary team that responds to reports from faculty, staff, and students about behavior exhibited by a student that is disruptive and/or threatens, or</w:t>
      </w:r>
      <w:r>
        <w:rPr>
          <w:rFonts w:ascii="Cambria" w:hAnsi="Cambria"/>
          <w:sz w:val="20"/>
          <w:szCs w:val="20"/>
        </w:rPr>
        <w:t xml:space="preserve"> that</w:t>
      </w:r>
      <w:r w:rsidRPr="000863C7">
        <w:rPr>
          <w:rFonts w:ascii="Cambria" w:hAnsi="Cambria"/>
          <w:sz w:val="20"/>
          <w:szCs w:val="20"/>
        </w:rPr>
        <w:t xml:space="preserve"> is perceived to threaten, the safety of the student or others on the AJMLS campus.   The TAT also identifies and connects a student of concern with the appropriate interventions and provides periodic, post-incident follow-up with the student, as needed.</w:t>
      </w:r>
    </w:p>
    <w:p w14:paraId="1C2F41D7" w14:textId="77777777" w:rsidR="00580305" w:rsidRPr="000863C7" w:rsidRDefault="00580305" w:rsidP="00580305">
      <w:pPr>
        <w:pStyle w:val="NoSpacing"/>
        <w:jc w:val="both"/>
        <w:rPr>
          <w:rFonts w:ascii="Cambria" w:hAnsi="Cambria"/>
          <w:b/>
          <w:sz w:val="20"/>
          <w:szCs w:val="20"/>
        </w:rPr>
      </w:pPr>
    </w:p>
    <w:p w14:paraId="5BFD9B76" w14:textId="77777777" w:rsidR="00580305" w:rsidRPr="00C127B4" w:rsidRDefault="00580305" w:rsidP="00580305">
      <w:pPr>
        <w:pStyle w:val="NoSpacing"/>
        <w:rPr>
          <w:rFonts w:ascii="Cambria" w:hAnsi="Cambria"/>
          <w:sz w:val="20"/>
          <w:szCs w:val="20"/>
        </w:rPr>
      </w:pPr>
      <w:r w:rsidRPr="006B3BE8">
        <w:rPr>
          <w:rFonts w:ascii="Cambria" w:hAnsi="Cambria"/>
          <w:sz w:val="20"/>
          <w:szCs w:val="20"/>
        </w:rPr>
        <w:t xml:space="preserve">It is the responsibility of faculty, staff, and students to immediately report any situation that could possibly result in harm to anyone at AJMLS.  </w:t>
      </w:r>
    </w:p>
    <w:p w14:paraId="2B41ED36" w14:textId="77777777" w:rsidR="00580305" w:rsidRDefault="00580305" w:rsidP="00580305">
      <w:pPr>
        <w:pStyle w:val="Default"/>
        <w:jc w:val="both"/>
        <w:rPr>
          <w:rFonts w:ascii="Cambria" w:hAnsi="Cambria" w:cs="Times New Roman"/>
          <w:b/>
          <w:sz w:val="20"/>
          <w:szCs w:val="20"/>
        </w:rPr>
      </w:pPr>
    </w:p>
    <w:p w14:paraId="1B360750" w14:textId="77777777" w:rsidR="00580305" w:rsidRPr="000863C7" w:rsidRDefault="00580305" w:rsidP="00580305">
      <w:pPr>
        <w:pStyle w:val="Default"/>
        <w:jc w:val="both"/>
        <w:rPr>
          <w:rFonts w:ascii="Cambria" w:hAnsi="Cambria" w:cs="Times New Roman"/>
          <w:b/>
          <w:sz w:val="20"/>
          <w:szCs w:val="20"/>
        </w:rPr>
      </w:pPr>
      <w:r w:rsidRPr="000863C7">
        <w:rPr>
          <w:rFonts w:ascii="Cambria" w:hAnsi="Cambria" w:cs="Times New Roman"/>
          <w:b/>
          <w:sz w:val="20"/>
          <w:szCs w:val="20"/>
        </w:rPr>
        <w:t>What Should I do if I Feel Threatened or in Danger?</w:t>
      </w:r>
    </w:p>
    <w:p w14:paraId="02C3419D" w14:textId="77777777" w:rsidR="00580305" w:rsidRPr="00512C89" w:rsidRDefault="00580305" w:rsidP="00580305">
      <w:pPr>
        <w:pStyle w:val="NoSpacing"/>
        <w:rPr>
          <w:rFonts w:ascii="Cambria" w:hAnsi="Cambria"/>
          <w:sz w:val="18"/>
          <w:szCs w:val="18"/>
        </w:rPr>
      </w:pPr>
      <w:r w:rsidRPr="000863C7">
        <w:rPr>
          <w:rFonts w:ascii="Cambria" w:hAnsi="Cambria"/>
          <w:sz w:val="20"/>
          <w:szCs w:val="20"/>
        </w:rPr>
        <w:t>Encounters with other students that leave you frightened or in fear for your personal safety or the safety of others qualify as emergencies and should be taken very seriously.  Do not attempt to mitigate or resolve sit</w:t>
      </w:r>
      <w:r>
        <w:rPr>
          <w:rFonts w:ascii="Cambria" w:hAnsi="Cambria"/>
          <w:sz w:val="20"/>
          <w:szCs w:val="20"/>
        </w:rPr>
        <w:t xml:space="preserve">uations like this on your own. </w:t>
      </w:r>
      <w:r w:rsidRPr="000863C7">
        <w:rPr>
          <w:rFonts w:ascii="Cambria" w:hAnsi="Cambria"/>
          <w:sz w:val="20"/>
          <w:szCs w:val="20"/>
        </w:rPr>
        <w:t xml:space="preserve">AJMLS Security is available to provide immediate assistance in a threatening situation and to assist you with notifying the appropriate resources.  </w:t>
      </w:r>
      <w:r>
        <w:rPr>
          <w:rFonts w:ascii="Cambria" w:hAnsi="Cambria"/>
          <w:sz w:val="20"/>
          <w:szCs w:val="20"/>
        </w:rPr>
        <w:t>O</w:t>
      </w:r>
      <w:r w:rsidRPr="000863C7">
        <w:rPr>
          <w:rFonts w:ascii="Cambria" w:hAnsi="Cambria"/>
          <w:sz w:val="20"/>
          <w:szCs w:val="20"/>
        </w:rPr>
        <w:t>nce the immediate risk of harm has been mitigated or removed, please contact Dean Harrison</w:t>
      </w:r>
      <w:r>
        <w:rPr>
          <w:rFonts w:ascii="Cambria" w:hAnsi="Cambria"/>
          <w:sz w:val="20"/>
          <w:szCs w:val="20"/>
        </w:rPr>
        <w:t xml:space="preserve"> Mercer at </w:t>
      </w:r>
      <w:r>
        <w:rPr>
          <w:rFonts w:ascii="Cambria" w:hAnsi="Cambria"/>
          <w:sz w:val="18"/>
          <w:szCs w:val="18"/>
        </w:rPr>
        <w:t>(678)-916-2681,</w:t>
      </w:r>
      <w:r>
        <w:rPr>
          <w:rFonts w:ascii="Cambria" w:hAnsi="Cambria"/>
          <w:sz w:val="20"/>
          <w:szCs w:val="20"/>
        </w:rPr>
        <w:t xml:space="preserve"> or </w:t>
      </w:r>
      <w:r w:rsidRPr="00553488">
        <w:rPr>
          <w:rFonts w:ascii="Cambria" w:hAnsi="Cambria"/>
          <w:sz w:val="18"/>
          <w:szCs w:val="18"/>
        </w:rPr>
        <w:t>(404)808-7887</w:t>
      </w:r>
      <w:r>
        <w:rPr>
          <w:rFonts w:ascii="Cambria" w:hAnsi="Cambria"/>
          <w:sz w:val="18"/>
          <w:szCs w:val="18"/>
        </w:rPr>
        <w:t xml:space="preserve">, or </w:t>
      </w:r>
      <w:r>
        <w:rPr>
          <w:rFonts w:ascii="Cambria" w:hAnsi="Cambria"/>
          <w:sz w:val="20"/>
          <w:szCs w:val="20"/>
        </w:rPr>
        <w:t>any other member of the TAT</w:t>
      </w:r>
      <w:r w:rsidRPr="000863C7">
        <w:rPr>
          <w:rFonts w:ascii="Cambria" w:hAnsi="Cambria"/>
          <w:sz w:val="20"/>
          <w:szCs w:val="20"/>
        </w:rPr>
        <w:t>.</w:t>
      </w:r>
    </w:p>
    <w:p w14:paraId="17B8C455" w14:textId="77777777" w:rsidR="00580305" w:rsidRPr="000863C7" w:rsidRDefault="00580305" w:rsidP="00580305">
      <w:pPr>
        <w:pStyle w:val="Default"/>
        <w:jc w:val="both"/>
        <w:rPr>
          <w:rFonts w:ascii="Cambria" w:hAnsi="Cambria" w:cs="Times New Roman"/>
          <w:b/>
          <w:color w:val="auto"/>
          <w:sz w:val="20"/>
          <w:szCs w:val="20"/>
        </w:rPr>
      </w:pPr>
    </w:p>
    <w:p w14:paraId="2650AF60" w14:textId="77777777" w:rsidR="00580305" w:rsidRPr="000863C7" w:rsidRDefault="00580305" w:rsidP="00580305">
      <w:pPr>
        <w:pStyle w:val="Default"/>
        <w:jc w:val="both"/>
        <w:rPr>
          <w:rFonts w:ascii="Cambria" w:hAnsi="Cambria" w:cs="Times New Roman"/>
          <w:b/>
          <w:color w:val="auto"/>
          <w:sz w:val="20"/>
          <w:szCs w:val="20"/>
        </w:rPr>
      </w:pPr>
      <w:r w:rsidRPr="000863C7">
        <w:rPr>
          <w:rFonts w:ascii="Cambria" w:hAnsi="Cambria" w:cs="Times New Roman"/>
          <w:b/>
          <w:color w:val="auto"/>
          <w:sz w:val="20"/>
          <w:szCs w:val="20"/>
        </w:rPr>
        <w:t>Things to Remember When Reporting a Student of Concern</w:t>
      </w:r>
    </w:p>
    <w:p w14:paraId="0064ACBA" w14:textId="77777777" w:rsidR="00580305" w:rsidRPr="00C127B4" w:rsidRDefault="00580305" w:rsidP="00580305">
      <w:pPr>
        <w:pStyle w:val="Default"/>
        <w:numPr>
          <w:ilvl w:val="0"/>
          <w:numId w:val="2"/>
        </w:numPr>
        <w:ind w:left="360"/>
        <w:rPr>
          <w:rFonts w:ascii="Cambria" w:hAnsi="Cambria" w:cs="Times New Roman"/>
          <w:sz w:val="20"/>
          <w:szCs w:val="20"/>
        </w:rPr>
      </w:pPr>
      <w:r w:rsidRPr="00C127B4">
        <w:rPr>
          <w:rFonts w:ascii="Cambria" w:hAnsi="Cambria" w:cs="Times New Roman"/>
          <w:sz w:val="20"/>
          <w:szCs w:val="20"/>
        </w:rPr>
        <w:t>Be prepared to answer the following questions:</w:t>
      </w:r>
    </w:p>
    <w:p w14:paraId="31430D8C" w14:textId="77777777" w:rsidR="00580305" w:rsidRPr="00C127B4" w:rsidRDefault="00580305" w:rsidP="00580305">
      <w:pPr>
        <w:pStyle w:val="Default"/>
        <w:ind w:firstLine="360"/>
        <w:jc w:val="both"/>
        <w:rPr>
          <w:rFonts w:ascii="Cambria" w:hAnsi="Cambria" w:cs="Times New Roman"/>
          <w:sz w:val="20"/>
          <w:szCs w:val="20"/>
        </w:rPr>
      </w:pPr>
      <w:r w:rsidRPr="00C127B4">
        <w:rPr>
          <w:rFonts w:ascii="Cambria" w:hAnsi="Cambria" w:cs="Times New Roman"/>
          <w:b/>
          <w:sz w:val="20"/>
          <w:szCs w:val="20"/>
        </w:rPr>
        <w:t>WHO</w:t>
      </w:r>
      <w:r w:rsidRPr="00C127B4">
        <w:rPr>
          <w:rFonts w:ascii="Cambria" w:hAnsi="Cambria" w:cs="Times New Roman"/>
          <w:sz w:val="20"/>
          <w:szCs w:val="20"/>
        </w:rPr>
        <w:t xml:space="preserve"> – The name of the student</w:t>
      </w:r>
      <w:r>
        <w:rPr>
          <w:rFonts w:ascii="Cambria" w:hAnsi="Cambria" w:cs="Times New Roman"/>
          <w:sz w:val="20"/>
          <w:szCs w:val="20"/>
        </w:rPr>
        <w:t>.</w:t>
      </w:r>
    </w:p>
    <w:p w14:paraId="746B939E" w14:textId="77777777" w:rsidR="00580305" w:rsidRPr="00C127B4" w:rsidRDefault="00580305" w:rsidP="00580305">
      <w:pPr>
        <w:pStyle w:val="Default"/>
        <w:ind w:left="360"/>
        <w:jc w:val="both"/>
        <w:rPr>
          <w:rFonts w:ascii="Cambria" w:hAnsi="Cambria" w:cs="Times New Roman"/>
          <w:sz w:val="20"/>
          <w:szCs w:val="20"/>
        </w:rPr>
      </w:pPr>
      <w:r w:rsidRPr="00C127B4">
        <w:rPr>
          <w:rFonts w:ascii="Cambria" w:hAnsi="Cambria" w:cs="Times New Roman"/>
          <w:b/>
          <w:sz w:val="20"/>
          <w:szCs w:val="20"/>
        </w:rPr>
        <w:t>WHAT</w:t>
      </w:r>
      <w:r w:rsidRPr="00C127B4">
        <w:rPr>
          <w:rFonts w:ascii="Cambria" w:hAnsi="Cambria" w:cs="Times New Roman"/>
          <w:sz w:val="20"/>
          <w:szCs w:val="20"/>
        </w:rPr>
        <w:t xml:space="preserve"> – The circumstances and sequence of events leading up to the incident.</w:t>
      </w:r>
    </w:p>
    <w:p w14:paraId="5E0B01DE" w14:textId="77777777" w:rsidR="00580305" w:rsidRPr="00C127B4" w:rsidRDefault="00580305" w:rsidP="00580305">
      <w:pPr>
        <w:pStyle w:val="Default"/>
        <w:ind w:firstLine="360"/>
        <w:jc w:val="both"/>
        <w:rPr>
          <w:rFonts w:ascii="Cambria" w:hAnsi="Cambria" w:cs="Times New Roman"/>
          <w:sz w:val="20"/>
          <w:szCs w:val="20"/>
        </w:rPr>
      </w:pPr>
      <w:r w:rsidRPr="00C127B4">
        <w:rPr>
          <w:rFonts w:ascii="Cambria" w:hAnsi="Cambria" w:cs="Times New Roman"/>
          <w:b/>
          <w:sz w:val="20"/>
          <w:szCs w:val="20"/>
        </w:rPr>
        <w:t>WHEN</w:t>
      </w:r>
      <w:r w:rsidRPr="00C127B4">
        <w:rPr>
          <w:rFonts w:ascii="Cambria" w:hAnsi="Cambria" w:cs="Times New Roman"/>
          <w:sz w:val="20"/>
          <w:szCs w:val="20"/>
        </w:rPr>
        <w:t xml:space="preserve"> – The time of day</w:t>
      </w:r>
      <w:r>
        <w:rPr>
          <w:rFonts w:ascii="Cambria" w:hAnsi="Cambria" w:cs="Times New Roman"/>
          <w:sz w:val="20"/>
          <w:szCs w:val="20"/>
        </w:rPr>
        <w:t>.</w:t>
      </w:r>
    </w:p>
    <w:p w14:paraId="67538A05" w14:textId="77777777" w:rsidR="00580305" w:rsidRPr="00C127B4" w:rsidRDefault="00580305" w:rsidP="00580305">
      <w:pPr>
        <w:pStyle w:val="Default"/>
        <w:ind w:firstLine="360"/>
        <w:jc w:val="both"/>
        <w:rPr>
          <w:rFonts w:ascii="Cambria" w:hAnsi="Cambria" w:cs="Times New Roman"/>
          <w:sz w:val="20"/>
          <w:szCs w:val="20"/>
        </w:rPr>
      </w:pPr>
      <w:r w:rsidRPr="00C127B4">
        <w:rPr>
          <w:rFonts w:ascii="Cambria" w:hAnsi="Cambria" w:cs="Times New Roman"/>
          <w:b/>
          <w:sz w:val="20"/>
          <w:szCs w:val="20"/>
        </w:rPr>
        <w:t>WHERE</w:t>
      </w:r>
      <w:r w:rsidRPr="00C127B4">
        <w:rPr>
          <w:rFonts w:ascii="Cambria" w:hAnsi="Cambria" w:cs="Times New Roman"/>
          <w:sz w:val="20"/>
          <w:szCs w:val="20"/>
        </w:rPr>
        <w:t xml:space="preserve"> – The location of the incident</w:t>
      </w:r>
      <w:r>
        <w:rPr>
          <w:rFonts w:ascii="Cambria" w:hAnsi="Cambria" w:cs="Times New Roman"/>
          <w:sz w:val="20"/>
          <w:szCs w:val="20"/>
        </w:rPr>
        <w:t>.</w:t>
      </w:r>
    </w:p>
    <w:p w14:paraId="0AE2E2FF" w14:textId="77777777" w:rsidR="00580305" w:rsidRPr="00C127B4" w:rsidRDefault="00580305" w:rsidP="00580305">
      <w:pPr>
        <w:pStyle w:val="Default"/>
        <w:ind w:left="360"/>
        <w:jc w:val="both"/>
        <w:rPr>
          <w:rFonts w:ascii="Cambria" w:hAnsi="Cambria" w:cs="Times New Roman"/>
          <w:sz w:val="20"/>
          <w:szCs w:val="20"/>
        </w:rPr>
      </w:pPr>
      <w:r w:rsidRPr="00C127B4">
        <w:rPr>
          <w:rFonts w:ascii="Cambria" w:hAnsi="Cambria" w:cs="Times New Roman"/>
          <w:b/>
          <w:sz w:val="20"/>
          <w:szCs w:val="20"/>
        </w:rPr>
        <w:t>HOW</w:t>
      </w:r>
      <w:r w:rsidRPr="00C127B4">
        <w:rPr>
          <w:rFonts w:ascii="Cambria" w:hAnsi="Cambria" w:cs="Times New Roman"/>
          <w:sz w:val="20"/>
          <w:szCs w:val="20"/>
        </w:rPr>
        <w:t xml:space="preserve"> – The behavior that was displayed.</w:t>
      </w:r>
    </w:p>
    <w:p w14:paraId="3D2B09CF" w14:textId="77777777" w:rsidR="00580305" w:rsidRPr="00C127B4" w:rsidRDefault="00580305" w:rsidP="00580305">
      <w:pPr>
        <w:pStyle w:val="Default"/>
        <w:ind w:left="360"/>
        <w:jc w:val="both"/>
        <w:rPr>
          <w:rFonts w:ascii="Cambria" w:hAnsi="Cambria" w:cs="Times New Roman"/>
          <w:sz w:val="20"/>
          <w:szCs w:val="20"/>
        </w:rPr>
      </w:pPr>
      <w:r w:rsidRPr="00C127B4">
        <w:rPr>
          <w:rFonts w:ascii="Cambria" w:hAnsi="Cambria" w:cs="Times New Roman"/>
          <w:b/>
          <w:sz w:val="20"/>
          <w:szCs w:val="20"/>
        </w:rPr>
        <w:t xml:space="preserve">WHY </w:t>
      </w:r>
      <w:r w:rsidRPr="00C127B4">
        <w:rPr>
          <w:rFonts w:ascii="Cambria" w:hAnsi="Cambria" w:cs="Times New Roman"/>
          <w:sz w:val="20"/>
          <w:szCs w:val="20"/>
        </w:rPr>
        <w:t>– The cause of the incident</w:t>
      </w:r>
      <w:r>
        <w:rPr>
          <w:rFonts w:ascii="Cambria" w:hAnsi="Cambria" w:cs="Times New Roman"/>
          <w:sz w:val="20"/>
          <w:szCs w:val="20"/>
        </w:rPr>
        <w:t>.</w:t>
      </w:r>
    </w:p>
    <w:p w14:paraId="37241461" w14:textId="77777777" w:rsidR="00580305" w:rsidRPr="00C127B4" w:rsidRDefault="00580305" w:rsidP="00580305">
      <w:pPr>
        <w:pStyle w:val="Default"/>
        <w:numPr>
          <w:ilvl w:val="0"/>
          <w:numId w:val="2"/>
        </w:numPr>
        <w:ind w:left="360"/>
        <w:jc w:val="both"/>
        <w:rPr>
          <w:rFonts w:ascii="Cambria" w:hAnsi="Cambria"/>
          <w:sz w:val="20"/>
          <w:szCs w:val="20"/>
        </w:rPr>
      </w:pPr>
      <w:r w:rsidRPr="00C127B4">
        <w:rPr>
          <w:rFonts w:ascii="Cambria" w:hAnsi="Cambria"/>
          <w:sz w:val="20"/>
          <w:szCs w:val="20"/>
        </w:rPr>
        <w:t>The responding person will follow up with you at a later time.</w:t>
      </w:r>
    </w:p>
    <w:p w14:paraId="7E2EA055" w14:textId="77777777" w:rsidR="00580305" w:rsidRDefault="00580305" w:rsidP="00580305">
      <w:pPr>
        <w:pStyle w:val="Default"/>
        <w:numPr>
          <w:ilvl w:val="0"/>
          <w:numId w:val="2"/>
        </w:numPr>
        <w:ind w:left="360"/>
        <w:jc w:val="both"/>
        <w:rPr>
          <w:rFonts w:ascii="Cambria" w:hAnsi="Cambria"/>
          <w:sz w:val="20"/>
          <w:szCs w:val="20"/>
        </w:rPr>
      </w:pPr>
      <w:r w:rsidRPr="00C127B4">
        <w:rPr>
          <w:rFonts w:ascii="Cambria" w:hAnsi="Cambria"/>
          <w:sz w:val="20"/>
          <w:szCs w:val="20"/>
        </w:rPr>
        <w:t xml:space="preserve">All reports of students of concern are reviewed by </w:t>
      </w:r>
      <w:r>
        <w:rPr>
          <w:rFonts w:ascii="Cambria" w:hAnsi="Cambria"/>
          <w:sz w:val="20"/>
          <w:szCs w:val="20"/>
        </w:rPr>
        <w:t>the AJMLS TAT</w:t>
      </w:r>
      <w:r w:rsidRPr="00C127B4">
        <w:rPr>
          <w:rFonts w:ascii="Cambria" w:hAnsi="Cambria"/>
          <w:sz w:val="20"/>
          <w:szCs w:val="20"/>
        </w:rPr>
        <w:t xml:space="preserve">. </w:t>
      </w:r>
    </w:p>
    <w:p w14:paraId="5DC9C793" w14:textId="77777777" w:rsidR="00580305" w:rsidRDefault="00580305" w:rsidP="00580305">
      <w:pPr>
        <w:pStyle w:val="Default"/>
        <w:rPr>
          <w:rFonts w:ascii="Cambria" w:hAnsi="Cambria" w:cs="Times New Roman"/>
          <w:sz w:val="20"/>
          <w:szCs w:val="20"/>
        </w:rPr>
      </w:pPr>
    </w:p>
    <w:p w14:paraId="20FA456B" w14:textId="77777777" w:rsidR="00580305" w:rsidRDefault="00580305" w:rsidP="00580305">
      <w:pPr>
        <w:pStyle w:val="Default"/>
        <w:rPr>
          <w:rFonts w:ascii="Cambria" w:hAnsi="Cambria" w:cs="Times New Roman"/>
          <w:b/>
          <w:sz w:val="20"/>
          <w:szCs w:val="20"/>
        </w:rPr>
      </w:pPr>
      <w:r>
        <w:rPr>
          <w:rFonts w:ascii="Cambria" w:hAnsi="Cambria" w:cs="Times New Roman"/>
          <w:b/>
          <w:sz w:val="20"/>
          <w:szCs w:val="20"/>
        </w:rPr>
        <w:t>Protocol for Specific Emergency Behaviors</w:t>
      </w:r>
    </w:p>
    <w:p w14:paraId="3C45ECBE" w14:textId="77777777" w:rsidR="00580305" w:rsidRPr="00580305" w:rsidRDefault="00580305" w:rsidP="00580305">
      <w:pPr>
        <w:rPr>
          <w:rFonts w:ascii="Cambria" w:hAnsi="Cambria"/>
          <w:sz w:val="20"/>
          <w:szCs w:val="20"/>
        </w:rPr>
      </w:pPr>
      <w:r w:rsidRPr="001F1505">
        <w:rPr>
          <w:rFonts w:ascii="Cambria" w:hAnsi="Cambria"/>
          <w:sz w:val="20"/>
          <w:szCs w:val="20"/>
        </w:rPr>
        <w:t>Below are protocols you can follow to address specific types of student behavior that may pose</w:t>
      </w:r>
      <w:r>
        <w:rPr>
          <w:rFonts w:ascii="Cambria" w:hAnsi="Cambria"/>
          <w:sz w:val="20"/>
          <w:szCs w:val="20"/>
        </w:rPr>
        <w:t xml:space="preserve"> </w:t>
      </w:r>
      <w:r w:rsidRPr="00580305">
        <w:rPr>
          <w:rFonts w:ascii="Cambria" w:eastAsia="Times New Roman" w:hAnsi="Cambria" w:cs="Arial"/>
          <w:color w:val="000000"/>
          <w:sz w:val="20"/>
          <w:szCs w:val="20"/>
        </w:rPr>
        <w:t xml:space="preserve">an imminent, or perceived imminent, risk of harm. </w:t>
      </w:r>
    </w:p>
    <w:p w14:paraId="61980AD1" w14:textId="77777777" w:rsidR="00580305" w:rsidRPr="00580305" w:rsidRDefault="00580305" w:rsidP="00580305">
      <w:pPr>
        <w:spacing w:after="0" w:line="240" w:lineRule="auto"/>
      </w:pPr>
    </w:p>
    <w:tbl>
      <w:tblPr>
        <w:tblW w:w="7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6428"/>
      </w:tblGrid>
      <w:tr w:rsidR="00580305" w:rsidRPr="00580305" w14:paraId="73D042F7" w14:textId="77777777" w:rsidTr="00580305">
        <w:trPr>
          <w:trHeight w:val="636"/>
        </w:trPr>
        <w:tc>
          <w:tcPr>
            <w:tcW w:w="1312" w:type="dxa"/>
          </w:tcPr>
          <w:p w14:paraId="20E3CCF1" w14:textId="77777777" w:rsidR="00580305" w:rsidRPr="00580305" w:rsidRDefault="00580305" w:rsidP="00580305">
            <w:pPr>
              <w:spacing w:after="0" w:line="240" w:lineRule="auto"/>
              <w:jc w:val="center"/>
              <w:rPr>
                <w:rFonts w:ascii="Cambria" w:hAnsi="Cambria"/>
                <w:b/>
                <w:sz w:val="18"/>
                <w:szCs w:val="18"/>
              </w:rPr>
            </w:pPr>
            <w:r w:rsidRPr="00580305">
              <w:rPr>
                <w:rFonts w:ascii="Cambria" w:hAnsi="Cambria"/>
                <w:b/>
                <w:sz w:val="18"/>
                <w:szCs w:val="18"/>
              </w:rPr>
              <w:t>Type of Emergency Behavior</w:t>
            </w:r>
          </w:p>
        </w:tc>
        <w:tc>
          <w:tcPr>
            <w:tcW w:w="6428" w:type="dxa"/>
          </w:tcPr>
          <w:p w14:paraId="5E3A0B4C" w14:textId="77777777" w:rsidR="00580305" w:rsidRPr="00580305" w:rsidRDefault="00580305" w:rsidP="00580305">
            <w:pPr>
              <w:spacing w:after="0" w:line="240" w:lineRule="auto"/>
              <w:jc w:val="center"/>
              <w:rPr>
                <w:rFonts w:ascii="Cambria" w:hAnsi="Cambria"/>
                <w:b/>
                <w:sz w:val="18"/>
                <w:szCs w:val="18"/>
              </w:rPr>
            </w:pPr>
            <w:r w:rsidRPr="00580305">
              <w:rPr>
                <w:rFonts w:ascii="Cambria" w:hAnsi="Cambria"/>
                <w:b/>
                <w:sz w:val="18"/>
                <w:szCs w:val="18"/>
              </w:rPr>
              <w:t>Course of Action to Take</w:t>
            </w:r>
          </w:p>
        </w:tc>
      </w:tr>
      <w:tr w:rsidR="00580305" w:rsidRPr="00580305" w14:paraId="68BF6C88" w14:textId="77777777" w:rsidTr="00580305">
        <w:trPr>
          <w:trHeight w:val="1070"/>
        </w:trPr>
        <w:tc>
          <w:tcPr>
            <w:tcW w:w="1312" w:type="dxa"/>
          </w:tcPr>
          <w:p w14:paraId="17A5EE33" w14:textId="77777777" w:rsidR="00580305" w:rsidRPr="00580305" w:rsidRDefault="00580305" w:rsidP="00580305">
            <w:pPr>
              <w:spacing w:after="0" w:line="240" w:lineRule="auto"/>
              <w:jc w:val="center"/>
              <w:rPr>
                <w:rFonts w:ascii="Cambria" w:hAnsi="Cambria"/>
                <w:sz w:val="18"/>
                <w:szCs w:val="18"/>
              </w:rPr>
            </w:pPr>
            <w:r w:rsidRPr="00580305">
              <w:rPr>
                <w:rFonts w:ascii="Cambria" w:hAnsi="Cambria"/>
                <w:sz w:val="18"/>
                <w:szCs w:val="18"/>
              </w:rPr>
              <w:t>Drug Overdose</w:t>
            </w:r>
          </w:p>
        </w:tc>
        <w:tc>
          <w:tcPr>
            <w:tcW w:w="6428" w:type="dxa"/>
          </w:tcPr>
          <w:p w14:paraId="53AFE6BB" w14:textId="77777777" w:rsidR="00580305" w:rsidRPr="00580305" w:rsidRDefault="00580305" w:rsidP="00580305">
            <w:pPr>
              <w:numPr>
                <w:ilvl w:val="0"/>
                <w:numId w:val="5"/>
              </w:numPr>
              <w:spacing w:after="0" w:line="240" w:lineRule="auto"/>
              <w:ind w:left="162" w:hanging="143"/>
              <w:contextualSpacing/>
              <w:rPr>
                <w:rFonts w:ascii="Cambria" w:hAnsi="Cambria"/>
                <w:sz w:val="18"/>
                <w:szCs w:val="18"/>
              </w:rPr>
            </w:pPr>
            <w:r w:rsidRPr="00580305">
              <w:rPr>
                <w:rFonts w:ascii="Cambria" w:hAnsi="Cambria"/>
                <w:sz w:val="18"/>
                <w:szCs w:val="18"/>
              </w:rPr>
              <w:t xml:space="preserve"> Contact poison control at 1(800)222-1222 </w:t>
            </w:r>
            <w:r w:rsidRPr="00580305">
              <w:rPr>
                <w:rFonts w:ascii="Cambria" w:hAnsi="Cambria"/>
                <w:sz w:val="18"/>
                <w:szCs w:val="18"/>
                <w:u w:val="single"/>
              </w:rPr>
              <w:t>and</w:t>
            </w:r>
          </w:p>
          <w:p w14:paraId="1E33635C" w14:textId="77777777" w:rsidR="00580305" w:rsidRPr="00580305" w:rsidRDefault="00580305" w:rsidP="00580305">
            <w:pPr>
              <w:numPr>
                <w:ilvl w:val="0"/>
                <w:numId w:val="3"/>
              </w:numPr>
              <w:spacing w:after="0" w:line="240" w:lineRule="auto"/>
              <w:ind w:left="162" w:hanging="143"/>
              <w:contextualSpacing/>
              <w:rPr>
                <w:rFonts w:ascii="Cambria" w:hAnsi="Cambria"/>
                <w:sz w:val="18"/>
                <w:szCs w:val="18"/>
              </w:rPr>
            </w:pPr>
            <w:r w:rsidRPr="00580305">
              <w:rPr>
                <w:rFonts w:ascii="Cambria" w:hAnsi="Cambria"/>
                <w:sz w:val="18"/>
                <w:szCs w:val="18"/>
              </w:rPr>
              <w:t xml:space="preserve"> Contact 911 </w:t>
            </w:r>
            <w:r w:rsidRPr="00580305">
              <w:rPr>
                <w:rFonts w:ascii="Cambria" w:hAnsi="Cambria"/>
                <w:sz w:val="18"/>
                <w:szCs w:val="18"/>
                <w:u w:val="single"/>
              </w:rPr>
              <w:t>and</w:t>
            </w:r>
          </w:p>
          <w:p w14:paraId="34778894" w14:textId="77777777" w:rsidR="00580305" w:rsidRPr="00580305" w:rsidRDefault="00580305" w:rsidP="00580305">
            <w:pPr>
              <w:numPr>
                <w:ilvl w:val="0"/>
                <w:numId w:val="3"/>
              </w:numPr>
              <w:spacing w:after="0" w:line="240" w:lineRule="auto"/>
              <w:ind w:left="162" w:hanging="143"/>
              <w:contextualSpacing/>
              <w:rPr>
                <w:rFonts w:ascii="Cambria" w:hAnsi="Cambria"/>
                <w:sz w:val="18"/>
                <w:szCs w:val="18"/>
              </w:rPr>
            </w:pPr>
            <w:r w:rsidRPr="00580305">
              <w:rPr>
                <w:rFonts w:ascii="Cambria" w:hAnsi="Cambria"/>
                <w:sz w:val="18"/>
                <w:szCs w:val="18"/>
              </w:rPr>
              <w:t xml:space="preserve"> Contact Dean Harrison-Mercer at (678)916-2681 or (404)808-7887 after hours</w:t>
            </w:r>
          </w:p>
        </w:tc>
      </w:tr>
      <w:tr w:rsidR="00580305" w:rsidRPr="00580305" w14:paraId="0A856457" w14:textId="77777777" w:rsidTr="00580305">
        <w:trPr>
          <w:trHeight w:val="1306"/>
        </w:trPr>
        <w:tc>
          <w:tcPr>
            <w:tcW w:w="1312" w:type="dxa"/>
          </w:tcPr>
          <w:p w14:paraId="12B38449" w14:textId="77777777" w:rsidR="00580305" w:rsidRPr="00580305" w:rsidRDefault="00580305" w:rsidP="00580305">
            <w:pPr>
              <w:spacing w:after="0" w:line="240" w:lineRule="auto"/>
              <w:jc w:val="center"/>
              <w:rPr>
                <w:rFonts w:ascii="Cambria" w:hAnsi="Cambria"/>
                <w:sz w:val="18"/>
                <w:szCs w:val="18"/>
              </w:rPr>
            </w:pPr>
            <w:r w:rsidRPr="00580305">
              <w:rPr>
                <w:rFonts w:ascii="Cambria" w:hAnsi="Cambria"/>
                <w:sz w:val="18"/>
                <w:szCs w:val="18"/>
              </w:rPr>
              <w:t>Aggressive or threatening behavior</w:t>
            </w:r>
          </w:p>
        </w:tc>
        <w:tc>
          <w:tcPr>
            <w:tcW w:w="6428" w:type="dxa"/>
          </w:tcPr>
          <w:p w14:paraId="0BE6A70F" w14:textId="77777777" w:rsidR="00580305" w:rsidRPr="00580305" w:rsidRDefault="00580305" w:rsidP="00580305">
            <w:pPr>
              <w:numPr>
                <w:ilvl w:val="0"/>
                <w:numId w:val="4"/>
              </w:numPr>
              <w:spacing w:after="0" w:line="240" w:lineRule="auto"/>
              <w:ind w:left="162" w:hanging="143"/>
              <w:contextualSpacing/>
              <w:rPr>
                <w:rFonts w:ascii="Cambria" w:hAnsi="Cambria"/>
                <w:sz w:val="18"/>
                <w:szCs w:val="18"/>
              </w:rPr>
            </w:pPr>
            <w:r w:rsidRPr="00580305">
              <w:rPr>
                <w:rFonts w:ascii="Cambria" w:hAnsi="Cambria"/>
                <w:sz w:val="18"/>
                <w:szCs w:val="18"/>
              </w:rPr>
              <w:t xml:space="preserve"> Contact Security at (404)380-4240</w:t>
            </w:r>
          </w:p>
          <w:p w14:paraId="2AA3A951" w14:textId="77777777" w:rsidR="00580305" w:rsidRPr="00580305" w:rsidRDefault="00580305" w:rsidP="00580305">
            <w:pPr>
              <w:numPr>
                <w:ilvl w:val="0"/>
                <w:numId w:val="4"/>
              </w:numPr>
              <w:spacing w:after="0" w:line="240" w:lineRule="auto"/>
              <w:ind w:left="162" w:hanging="143"/>
              <w:contextualSpacing/>
              <w:rPr>
                <w:rFonts w:ascii="Cambria" w:hAnsi="Cambria"/>
                <w:sz w:val="18"/>
                <w:szCs w:val="18"/>
              </w:rPr>
            </w:pPr>
            <w:r w:rsidRPr="00580305">
              <w:rPr>
                <w:rFonts w:ascii="Cambria" w:hAnsi="Cambria"/>
                <w:sz w:val="18"/>
                <w:szCs w:val="18"/>
              </w:rPr>
              <w:t xml:space="preserve"> Remove yourself to a safer environment</w:t>
            </w:r>
          </w:p>
          <w:p w14:paraId="63A34B1C" w14:textId="77777777" w:rsidR="00580305" w:rsidRPr="00580305" w:rsidRDefault="00580305" w:rsidP="00580305">
            <w:pPr>
              <w:numPr>
                <w:ilvl w:val="0"/>
                <w:numId w:val="4"/>
              </w:numPr>
              <w:spacing w:after="0" w:line="240" w:lineRule="auto"/>
              <w:ind w:left="162" w:hanging="143"/>
              <w:contextualSpacing/>
              <w:rPr>
                <w:rFonts w:ascii="Cambria" w:hAnsi="Cambria"/>
                <w:sz w:val="18"/>
                <w:szCs w:val="18"/>
              </w:rPr>
            </w:pPr>
            <w:r w:rsidRPr="00580305">
              <w:rPr>
                <w:rFonts w:ascii="Cambria" w:hAnsi="Cambria"/>
                <w:sz w:val="18"/>
                <w:szCs w:val="18"/>
              </w:rPr>
              <w:t xml:space="preserve"> Contact Dean Harrison-Mercer at (678)916-2681 or (404)808-7887 after hours</w:t>
            </w:r>
          </w:p>
        </w:tc>
      </w:tr>
      <w:tr w:rsidR="00580305" w:rsidRPr="00580305" w14:paraId="5E7DFB8D" w14:textId="77777777" w:rsidTr="00580305">
        <w:trPr>
          <w:trHeight w:val="852"/>
        </w:trPr>
        <w:tc>
          <w:tcPr>
            <w:tcW w:w="1312" w:type="dxa"/>
          </w:tcPr>
          <w:p w14:paraId="3A67180D" w14:textId="77777777" w:rsidR="00580305" w:rsidRPr="00580305" w:rsidRDefault="00580305" w:rsidP="00580305">
            <w:pPr>
              <w:spacing w:after="0" w:line="240" w:lineRule="auto"/>
              <w:jc w:val="center"/>
              <w:rPr>
                <w:rFonts w:ascii="Cambria" w:hAnsi="Cambria"/>
                <w:sz w:val="18"/>
                <w:szCs w:val="18"/>
              </w:rPr>
            </w:pPr>
            <w:r w:rsidRPr="00580305">
              <w:rPr>
                <w:rFonts w:ascii="Cambria" w:hAnsi="Cambria"/>
                <w:sz w:val="18"/>
                <w:szCs w:val="18"/>
              </w:rPr>
              <w:t>Suicidal Ideations</w:t>
            </w:r>
          </w:p>
        </w:tc>
        <w:tc>
          <w:tcPr>
            <w:tcW w:w="6428" w:type="dxa"/>
          </w:tcPr>
          <w:p w14:paraId="20127847" w14:textId="77777777" w:rsidR="00580305" w:rsidRPr="00580305" w:rsidRDefault="00580305" w:rsidP="00580305">
            <w:pPr>
              <w:numPr>
                <w:ilvl w:val="0"/>
                <w:numId w:val="3"/>
              </w:numPr>
              <w:spacing w:after="0" w:line="240" w:lineRule="auto"/>
              <w:ind w:left="162" w:hanging="143"/>
              <w:contextualSpacing/>
              <w:rPr>
                <w:rFonts w:ascii="Cambria" w:hAnsi="Cambria"/>
                <w:sz w:val="18"/>
                <w:szCs w:val="18"/>
              </w:rPr>
            </w:pPr>
            <w:r w:rsidRPr="00580305">
              <w:rPr>
                <w:rFonts w:ascii="Cambria" w:hAnsi="Cambria"/>
                <w:color w:val="000000"/>
                <w:sz w:val="18"/>
                <w:szCs w:val="18"/>
              </w:rPr>
              <w:t xml:space="preserve"> Contact Kylie Gerks at (678)673-3878 or (678)577-8187</w:t>
            </w:r>
          </w:p>
          <w:p w14:paraId="7F9CEF31" w14:textId="77777777" w:rsidR="00580305" w:rsidRPr="00580305" w:rsidRDefault="00580305" w:rsidP="00580305">
            <w:pPr>
              <w:numPr>
                <w:ilvl w:val="0"/>
                <w:numId w:val="3"/>
              </w:numPr>
              <w:spacing w:after="0" w:line="240" w:lineRule="auto"/>
              <w:ind w:left="162" w:hanging="143"/>
              <w:contextualSpacing/>
              <w:rPr>
                <w:rFonts w:ascii="Cambria" w:hAnsi="Cambria"/>
                <w:sz w:val="18"/>
                <w:szCs w:val="18"/>
              </w:rPr>
            </w:pPr>
            <w:r w:rsidRPr="00580305">
              <w:rPr>
                <w:rFonts w:ascii="Cambria" w:hAnsi="Cambria"/>
                <w:color w:val="000000"/>
                <w:sz w:val="18"/>
                <w:szCs w:val="18"/>
              </w:rPr>
              <w:t xml:space="preserve">  Contact 911 </w:t>
            </w:r>
            <w:r w:rsidRPr="00580305">
              <w:rPr>
                <w:rFonts w:ascii="Cambria" w:hAnsi="Cambria"/>
                <w:sz w:val="18"/>
                <w:szCs w:val="18"/>
                <w:u w:val="single"/>
              </w:rPr>
              <w:t xml:space="preserve"> and</w:t>
            </w:r>
          </w:p>
          <w:p w14:paraId="42911BDE" w14:textId="77777777" w:rsidR="00580305" w:rsidRPr="00580305" w:rsidRDefault="00580305" w:rsidP="00580305">
            <w:pPr>
              <w:numPr>
                <w:ilvl w:val="0"/>
                <w:numId w:val="3"/>
              </w:numPr>
              <w:spacing w:after="0" w:line="240" w:lineRule="auto"/>
              <w:ind w:left="162" w:hanging="143"/>
              <w:contextualSpacing/>
              <w:rPr>
                <w:rFonts w:ascii="Cambria" w:hAnsi="Cambria"/>
                <w:sz w:val="18"/>
                <w:szCs w:val="18"/>
              </w:rPr>
            </w:pPr>
            <w:r w:rsidRPr="00580305">
              <w:rPr>
                <w:rFonts w:ascii="Cambria" w:hAnsi="Cambria"/>
                <w:sz w:val="18"/>
                <w:szCs w:val="18"/>
              </w:rPr>
              <w:t xml:space="preserve"> Contact Dean Harrison-Mercer at (678)916-2681 or (404)808-7887 after hours</w:t>
            </w:r>
          </w:p>
          <w:p w14:paraId="53E6F13C" w14:textId="77777777" w:rsidR="00580305" w:rsidRPr="00580305" w:rsidRDefault="00580305" w:rsidP="00580305">
            <w:pPr>
              <w:spacing w:after="0" w:line="240" w:lineRule="auto"/>
              <w:contextualSpacing/>
              <w:rPr>
                <w:rFonts w:ascii="Cambria" w:hAnsi="Cambria"/>
                <w:sz w:val="18"/>
                <w:szCs w:val="18"/>
              </w:rPr>
            </w:pPr>
          </w:p>
          <w:p w14:paraId="5DC15F9D" w14:textId="77777777" w:rsidR="00580305" w:rsidRPr="00580305" w:rsidRDefault="00580305" w:rsidP="00580305">
            <w:pPr>
              <w:spacing w:after="0" w:line="240" w:lineRule="auto"/>
              <w:jc w:val="both"/>
              <w:rPr>
                <w:rFonts w:ascii="Cambria" w:hAnsi="Cambria"/>
                <w:sz w:val="18"/>
                <w:szCs w:val="18"/>
              </w:rPr>
            </w:pPr>
          </w:p>
        </w:tc>
      </w:tr>
      <w:tr w:rsidR="00580305" w:rsidRPr="00580305" w14:paraId="6BBB01E3" w14:textId="77777777" w:rsidTr="00580305">
        <w:trPr>
          <w:trHeight w:val="1778"/>
        </w:trPr>
        <w:tc>
          <w:tcPr>
            <w:tcW w:w="1312" w:type="dxa"/>
          </w:tcPr>
          <w:p w14:paraId="2228312F" w14:textId="77777777" w:rsidR="00580305" w:rsidRPr="00580305" w:rsidRDefault="00580305" w:rsidP="00580305">
            <w:pPr>
              <w:spacing w:after="0" w:line="240" w:lineRule="auto"/>
              <w:jc w:val="center"/>
              <w:rPr>
                <w:rFonts w:ascii="Cambria" w:hAnsi="Cambria"/>
                <w:sz w:val="18"/>
                <w:szCs w:val="18"/>
              </w:rPr>
            </w:pPr>
            <w:r w:rsidRPr="00580305">
              <w:rPr>
                <w:rFonts w:ascii="Cambria" w:hAnsi="Cambria"/>
                <w:sz w:val="18"/>
                <w:szCs w:val="18"/>
              </w:rPr>
              <w:t>Other disturbing behaviors</w:t>
            </w:r>
          </w:p>
        </w:tc>
        <w:tc>
          <w:tcPr>
            <w:tcW w:w="6428" w:type="dxa"/>
          </w:tcPr>
          <w:p w14:paraId="7AF38D32" w14:textId="77777777" w:rsidR="00580305" w:rsidRPr="00580305" w:rsidRDefault="00580305" w:rsidP="00580305">
            <w:pPr>
              <w:numPr>
                <w:ilvl w:val="0"/>
                <w:numId w:val="3"/>
              </w:numPr>
              <w:spacing w:after="0" w:line="240" w:lineRule="auto"/>
              <w:ind w:left="162" w:hanging="143"/>
              <w:contextualSpacing/>
              <w:rPr>
                <w:rFonts w:ascii="Cambria" w:hAnsi="Cambria"/>
                <w:sz w:val="18"/>
                <w:szCs w:val="18"/>
              </w:rPr>
            </w:pPr>
            <w:r w:rsidRPr="00580305">
              <w:rPr>
                <w:rFonts w:ascii="Cambria" w:hAnsi="Cambria"/>
                <w:color w:val="000000"/>
                <w:sz w:val="18"/>
                <w:szCs w:val="18"/>
              </w:rPr>
              <w:t xml:space="preserve">  Contact Kylie Gerks at (678)673-3878 or (678)577-8187  </w:t>
            </w:r>
            <w:r w:rsidRPr="00580305">
              <w:rPr>
                <w:rFonts w:ascii="Cambria" w:hAnsi="Cambria"/>
                <w:sz w:val="18"/>
                <w:szCs w:val="18"/>
                <w:u w:val="single"/>
              </w:rPr>
              <w:t>and</w:t>
            </w:r>
          </w:p>
          <w:p w14:paraId="6C7CAF0C" w14:textId="77777777" w:rsidR="00580305" w:rsidRPr="00580305" w:rsidRDefault="00580305" w:rsidP="00580305">
            <w:pPr>
              <w:numPr>
                <w:ilvl w:val="0"/>
                <w:numId w:val="3"/>
              </w:numPr>
              <w:spacing w:after="0" w:line="240" w:lineRule="auto"/>
              <w:ind w:left="162" w:hanging="143"/>
              <w:contextualSpacing/>
              <w:rPr>
                <w:rFonts w:ascii="Cambria" w:hAnsi="Cambria"/>
                <w:sz w:val="18"/>
                <w:szCs w:val="18"/>
              </w:rPr>
            </w:pPr>
            <w:r w:rsidRPr="00580305">
              <w:rPr>
                <w:rFonts w:ascii="Cambria" w:hAnsi="Cambria"/>
                <w:sz w:val="18"/>
                <w:szCs w:val="18"/>
              </w:rPr>
              <w:t xml:space="preserve">Contact Dean Harrison-Mercer at (678)-916-2681 or (404) 808-7887 after hours </w:t>
            </w:r>
          </w:p>
          <w:p w14:paraId="0654512E" w14:textId="77777777" w:rsidR="00580305" w:rsidRPr="00580305" w:rsidRDefault="00580305" w:rsidP="00580305">
            <w:pPr>
              <w:spacing w:after="0" w:line="240" w:lineRule="auto"/>
              <w:ind w:left="360"/>
              <w:contextualSpacing/>
              <w:rPr>
                <w:rFonts w:ascii="Cambria" w:hAnsi="Cambria"/>
                <w:sz w:val="18"/>
                <w:szCs w:val="18"/>
              </w:rPr>
            </w:pPr>
          </w:p>
        </w:tc>
      </w:tr>
    </w:tbl>
    <w:p w14:paraId="004459CE" w14:textId="77777777" w:rsidR="00580305" w:rsidRDefault="00580305" w:rsidP="00580305"/>
    <w:p w14:paraId="5935DC85" w14:textId="77777777" w:rsidR="00580305" w:rsidRDefault="00580305" w:rsidP="00580305"/>
    <w:p w14:paraId="0259CC5D" w14:textId="77777777" w:rsidR="00580305" w:rsidRPr="004148A1" w:rsidRDefault="00580305" w:rsidP="00580305">
      <w:pPr>
        <w:pStyle w:val="ListParagraph"/>
        <w:ind w:left="0"/>
        <w:rPr>
          <w:rFonts w:ascii="Cambria" w:hAnsi="Cambria"/>
          <w:b/>
          <w:sz w:val="20"/>
          <w:szCs w:val="20"/>
        </w:rPr>
      </w:pPr>
      <w:r w:rsidRPr="004148A1">
        <w:rPr>
          <w:rFonts w:ascii="Cambria" w:hAnsi="Cambria"/>
          <w:b/>
          <w:sz w:val="20"/>
          <w:szCs w:val="20"/>
        </w:rPr>
        <w:t>Other Helpful Pointers</w:t>
      </w:r>
    </w:p>
    <w:p w14:paraId="4A01B8D1" w14:textId="77777777" w:rsidR="00580305" w:rsidRPr="004148A1" w:rsidRDefault="00580305" w:rsidP="00580305">
      <w:pPr>
        <w:pStyle w:val="ListParagraph"/>
        <w:ind w:left="0"/>
        <w:rPr>
          <w:rFonts w:ascii="Cambria" w:hAnsi="Cambria"/>
          <w:b/>
          <w:sz w:val="20"/>
          <w:szCs w:val="20"/>
        </w:rPr>
      </w:pPr>
      <w:r>
        <w:rPr>
          <w:rFonts w:ascii="Cambria" w:hAnsi="Cambria"/>
          <w:sz w:val="20"/>
          <w:szCs w:val="20"/>
        </w:rPr>
        <w:t>Keep the following tips in mind should you encounter a campus crisis:</w:t>
      </w:r>
    </w:p>
    <w:p w14:paraId="3F1C0A23" w14:textId="77777777" w:rsidR="00580305" w:rsidRPr="00104F86" w:rsidRDefault="00580305" w:rsidP="00580305">
      <w:pPr>
        <w:pStyle w:val="ListParagraph"/>
        <w:numPr>
          <w:ilvl w:val="0"/>
          <w:numId w:val="7"/>
        </w:numPr>
        <w:rPr>
          <w:rFonts w:ascii="Cambria" w:hAnsi="Cambria"/>
          <w:sz w:val="20"/>
          <w:szCs w:val="20"/>
        </w:rPr>
      </w:pPr>
      <w:r>
        <w:rPr>
          <w:rFonts w:ascii="Cambria" w:hAnsi="Cambria"/>
          <w:sz w:val="20"/>
          <w:szCs w:val="20"/>
        </w:rPr>
        <w:t>If a friend seems ill, intoxicated, or drugged, get help immediately.  Do NOT worry about him/her “getting in trouble”.  His/Her health and safety need to be your first concern.</w:t>
      </w:r>
    </w:p>
    <w:p w14:paraId="31BDB3E3" w14:textId="77777777" w:rsidR="00580305" w:rsidRPr="00D32AD3" w:rsidRDefault="00580305" w:rsidP="00580305">
      <w:pPr>
        <w:pStyle w:val="ListParagraph"/>
        <w:numPr>
          <w:ilvl w:val="0"/>
          <w:numId w:val="7"/>
        </w:numPr>
        <w:rPr>
          <w:rFonts w:ascii="Cambria" w:hAnsi="Cambria"/>
          <w:vanish/>
          <w:sz w:val="20"/>
          <w:szCs w:val="20"/>
        </w:rPr>
      </w:pPr>
    </w:p>
    <w:p w14:paraId="55AAD6C4" w14:textId="77777777" w:rsidR="00580305" w:rsidRPr="006B3507" w:rsidRDefault="00580305" w:rsidP="00580305">
      <w:pPr>
        <w:pStyle w:val="ListParagraph"/>
        <w:numPr>
          <w:ilvl w:val="0"/>
          <w:numId w:val="7"/>
        </w:numPr>
        <w:rPr>
          <w:rFonts w:ascii="Cambria" w:hAnsi="Cambria"/>
          <w:sz w:val="20"/>
          <w:szCs w:val="20"/>
        </w:rPr>
      </w:pPr>
      <w:r>
        <w:rPr>
          <w:rFonts w:ascii="Cambria" w:hAnsi="Cambria"/>
          <w:sz w:val="20"/>
          <w:szCs w:val="20"/>
        </w:rPr>
        <w:t>Stay as calm as possible in crisis situations.  Quick, clear-headed thinking can make all the difference.</w:t>
      </w:r>
    </w:p>
    <w:p w14:paraId="15FE0C1A" w14:textId="77777777" w:rsidR="00580305" w:rsidRPr="006B3507" w:rsidRDefault="00580305" w:rsidP="00580305">
      <w:pPr>
        <w:pStyle w:val="ListParagraph"/>
        <w:numPr>
          <w:ilvl w:val="0"/>
          <w:numId w:val="7"/>
        </w:numPr>
        <w:rPr>
          <w:rFonts w:ascii="Cambria" w:hAnsi="Cambria"/>
          <w:sz w:val="20"/>
          <w:szCs w:val="20"/>
        </w:rPr>
      </w:pPr>
      <w:r>
        <w:rPr>
          <w:rFonts w:ascii="Cambria" w:hAnsi="Cambria"/>
          <w:sz w:val="20"/>
          <w:szCs w:val="20"/>
        </w:rPr>
        <w:t>Do not hamper the efforts of medical or emergency personnel.  Get out of the way and help with crowd control if staff members ask you to.</w:t>
      </w:r>
    </w:p>
    <w:p w14:paraId="4E22EE54" w14:textId="77777777" w:rsidR="00580305" w:rsidRDefault="00580305" w:rsidP="00580305">
      <w:pPr>
        <w:pStyle w:val="ListParagraph"/>
        <w:numPr>
          <w:ilvl w:val="0"/>
          <w:numId w:val="7"/>
        </w:numPr>
        <w:rPr>
          <w:rFonts w:ascii="Cambria" w:hAnsi="Cambria"/>
          <w:sz w:val="20"/>
          <w:szCs w:val="20"/>
        </w:rPr>
      </w:pPr>
      <w:r>
        <w:rPr>
          <w:rFonts w:ascii="Cambria" w:hAnsi="Cambria"/>
          <w:sz w:val="20"/>
          <w:szCs w:val="20"/>
        </w:rPr>
        <w:t>If someone is bleeding, apply pressure and ask someone else to get medical help immediately.</w:t>
      </w:r>
    </w:p>
    <w:p w14:paraId="2D1DDECA" w14:textId="77777777" w:rsidR="00580305" w:rsidRDefault="00580305" w:rsidP="00580305">
      <w:pPr>
        <w:pStyle w:val="ListParagraph"/>
        <w:numPr>
          <w:ilvl w:val="0"/>
          <w:numId w:val="7"/>
        </w:numPr>
        <w:rPr>
          <w:rFonts w:ascii="Cambria" w:hAnsi="Cambria"/>
          <w:sz w:val="20"/>
          <w:szCs w:val="20"/>
        </w:rPr>
      </w:pPr>
      <w:r>
        <w:rPr>
          <w:rFonts w:ascii="Cambria" w:hAnsi="Cambria"/>
          <w:sz w:val="20"/>
          <w:szCs w:val="20"/>
        </w:rPr>
        <w:t>Listen to trained staff and do not second-guess their directives.  They know what they are doing and have your best interests at heart.  Arguing in the midst of a crisis does no one any good.</w:t>
      </w:r>
    </w:p>
    <w:p w14:paraId="6DF8AFCA" w14:textId="77777777" w:rsidR="00580305" w:rsidRDefault="00580305" w:rsidP="00580305">
      <w:pPr>
        <w:pStyle w:val="ListParagraph"/>
        <w:ind w:left="0"/>
        <w:rPr>
          <w:rFonts w:ascii="Cambria" w:hAnsi="Cambria"/>
          <w:sz w:val="20"/>
          <w:szCs w:val="20"/>
        </w:rPr>
      </w:pPr>
    </w:p>
    <w:p w14:paraId="787CD25D" w14:textId="77777777" w:rsidR="00580305" w:rsidRDefault="00580305" w:rsidP="00580305">
      <w:pPr>
        <w:pStyle w:val="ListParagraph"/>
        <w:ind w:left="0"/>
        <w:rPr>
          <w:rFonts w:ascii="Cambria" w:hAnsi="Cambria"/>
          <w:b/>
          <w:sz w:val="20"/>
          <w:szCs w:val="20"/>
        </w:rPr>
      </w:pPr>
      <w:r>
        <w:rPr>
          <w:rFonts w:ascii="Cambria" w:hAnsi="Cambria"/>
          <w:b/>
          <w:sz w:val="20"/>
          <w:szCs w:val="20"/>
        </w:rPr>
        <w:t>General Safety Tips</w:t>
      </w:r>
    </w:p>
    <w:p w14:paraId="679F2EE5" w14:textId="77777777" w:rsidR="00580305" w:rsidRDefault="00580305" w:rsidP="00580305">
      <w:pPr>
        <w:pStyle w:val="ListParagraph"/>
        <w:ind w:left="0"/>
        <w:rPr>
          <w:rFonts w:ascii="Cambria" w:hAnsi="Cambria"/>
          <w:sz w:val="20"/>
          <w:szCs w:val="20"/>
        </w:rPr>
      </w:pPr>
      <w:r>
        <w:rPr>
          <w:rFonts w:ascii="Cambria" w:hAnsi="Cambria"/>
          <w:sz w:val="20"/>
          <w:szCs w:val="20"/>
        </w:rPr>
        <w:t>Keeping the campus safe is everyone’s responsibility.  You can keep yourself and others safer by being alert and reporting activity that is suspicious in nature.  The following are simple things we all can do to contribute to campus safety:</w:t>
      </w:r>
    </w:p>
    <w:p w14:paraId="60D703CC" w14:textId="77777777" w:rsidR="00580305" w:rsidRPr="004F5899" w:rsidRDefault="00580305" w:rsidP="00580305">
      <w:pPr>
        <w:pStyle w:val="ListParagraph"/>
        <w:ind w:left="0"/>
        <w:rPr>
          <w:rFonts w:ascii="Cambria" w:hAnsi="Cambria"/>
          <w:sz w:val="20"/>
          <w:szCs w:val="20"/>
        </w:rPr>
      </w:pPr>
    </w:p>
    <w:p w14:paraId="33B98592" w14:textId="77777777" w:rsidR="00580305" w:rsidRPr="004F5899" w:rsidRDefault="00580305" w:rsidP="00580305">
      <w:pPr>
        <w:pStyle w:val="ListParagraph"/>
        <w:numPr>
          <w:ilvl w:val="0"/>
          <w:numId w:val="6"/>
        </w:numPr>
        <w:ind w:left="360"/>
        <w:rPr>
          <w:rFonts w:ascii="Cambria" w:hAnsi="Cambria"/>
          <w:sz w:val="20"/>
          <w:szCs w:val="20"/>
          <w:u w:val="single"/>
        </w:rPr>
      </w:pPr>
      <w:r w:rsidRPr="004F5899">
        <w:rPr>
          <w:rFonts w:ascii="Cambria" w:hAnsi="Cambria"/>
          <w:sz w:val="20"/>
          <w:szCs w:val="20"/>
          <w:u w:val="single"/>
        </w:rPr>
        <w:t>Strangers</w:t>
      </w:r>
      <w:r>
        <w:rPr>
          <w:rFonts w:ascii="Cambria" w:hAnsi="Cambria"/>
          <w:sz w:val="20"/>
          <w:szCs w:val="20"/>
          <w:u w:val="single"/>
        </w:rPr>
        <w:t>.</w:t>
      </w:r>
      <w:r>
        <w:rPr>
          <w:rFonts w:ascii="Cambria" w:hAnsi="Cambria"/>
          <w:sz w:val="20"/>
          <w:szCs w:val="20"/>
        </w:rPr>
        <w:t xml:space="preserve">  Report the presence of strangers, whether they have gained access, are hanging around, or are exhibiting questionable behavior, to Campus Security.  </w:t>
      </w:r>
    </w:p>
    <w:p w14:paraId="6F46116C" w14:textId="77777777" w:rsidR="00580305" w:rsidRPr="004F5899" w:rsidRDefault="00580305" w:rsidP="00580305">
      <w:pPr>
        <w:pStyle w:val="ListParagraph"/>
        <w:ind w:left="360"/>
        <w:rPr>
          <w:rFonts w:ascii="Cambria" w:hAnsi="Cambria"/>
          <w:sz w:val="20"/>
          <w:szCs w:val="20"/>
          <w:u w:val="single"/>
        </w:rPr>
      </w:pPr>
    </w:p>
    <w:p w14:paraId="6E173ED6" w14:textId="77777777" w:rsidR="00580305" w:rsidRPr="004F5899" w:rsidRDefault="00580305" w:rsidP="00580305">
      <w:pPr>
        <w:pStyle w:val="ListParagraph"/>
        <w:numPr>
          <w:ilvl w:val="0"/>
          <w:numId w:val="6"/>
        </w:numPr>
        <w:ind w:left="360"/>
        <w:rPr>
          <w:rFonts w:ascii="Cambria" w:hAnsi="Cambria"/>
          <w:sz w:val="20"/>
          <w:szCs w:val="20"/>
          <w:u w:val="single"/>
        </w:rPr>
      </w:pPr>
      <w:r w:rsidRPr="004F5899">
        <w:rPr>
          <w:rFonts w:ascii="Cambria" w:hAnsi="Cambria"/>
          <w:sz w:val="20"/>
          <w:szCs w:val="20"/>
          <w:u w:val="single"/>
        </w:rPr>
        <w:lastRenderedPageBreak/>
        <w:t>Community Care</w:t>
      </w:r>
      <w:r>
        <w:rPr>
          <w:rFonts w:ascii="Cambria" w:hAnsi="Cambria"/>
          <w:sz w:val="20"/>
          <w:szCs w:val="20"/>
          <w:u w:val="single"/>
        </w:rPr>
        <w:t>.</w:t>
      </w:r>
      <w:r>
        <w:rPr>
          <w:rFonts w:ascii="Cambria" w:hAnsi="Cambria"/>
          <w:sz w:val="20"/>
          <w:szCs w:val="20"/>
        </w:rPr>
        <w:t xml:space="preserve">  To help prevent injury and property damage while also keeping fellow students safe, take a few minutes to report seemingly “little things” like:</w:t>
      </w:r>
    </w:p>
    <w:p w14:paraId="0CD29972" w14:textId="77777777" w:rsidR="00580305" w:rsidRPr="004F5899" w:rsidRDefault="00580305" w:rsidP="00580305">
      <w:pPr>
        <w:pStyle w:val="ListParagraph"/>
        <w:numPr>
          <w:ilvl w:val="1"/>
          <w:numId w:val="6"/>
        </w:numPr>
        <w:ind w:left="720"/>
        <w:rPr>
          <w:rFonts w:ascii="Cambria" w:hAnsi="Cambria"/>
          <w:sz w:val="20"/>
          <w:szCs w:val="20"/>
        </w:rPr>
      </w:pPr>
      <w:r w:rsidRPr="004F5899">
        <w:rPr>
          <w:rFonts w:ascii="Cambria" w:hAnsi="Cambria"/>
          <w:sz w:val="20"/>
          <w:szCs w:val="20"/>
        </w:rPr>
        <w:t>Broken doors/furniture</w:t>
      </w:r>
    </w:p>
    <w:p w14:paraId="06556E14" w14:textId="77777777" w:rsidR="00580305" w:rsidRDefault="00580305" w:rsidP="00580305">
      <w:pPr>
        <w:pStyle w:val="ListParagraph"/>
        <w:numPr>
          <w:ilvl w:val="1"/>
          <w:numId w:val="6"/>
        </w:numPr>
        <w:ind w:left="720"/>
        <w:rPr>
          <w:rFonts w:ascii="Cambria" w:hAnsi="Cambria"/>
          <w:sz w:val="20"/>
          <w:szCs w:val="20"/>
        </w:rPr>
      </w:pPr>
      <w:r w:rsidRPr="004F5899">
        <w:rPr>
          <w:rFonts w:ascii="Cambria" w:hAnsi="Cambria"/>
          <w:sz w:val="20"/>
          <w:szCs w:val="20"/>
        </w:rPr>
        <w:t>Em</w:t>
      </w:r>
      <w:r>
        <w:rPr>
          <w:rFonts w:ascii="Cambria" w:hAnsi="Cambria"/>
          <w:sz w:val="20"/>
          <w:szCs w:val="20"/>
        </w:rPr>
        <w:t>e</w:t>
      </w:r>
      <w:r w:rsidRPr="004F5899">
        <w:rPr>
          <w:rFonts w:ascii="Cambria" w:hAnsi="Cambria"/>
          <w:sz w:val="20"/>
          <w:szCs w:val="20"/>
        </w:rPr>
        <w:t>rgency equipment that does not work</w:t>
      </w:r>
    </w:p>
    <w:p w14:paraId="166CA992" w14:textId="77777777" w:rsidR="00580305" w:rsidRDefault="00580305" w:rsidP="00580305">
      <w:pPr>
        <w:pStyle w:val="ListParagraph"/>
        <w:ind w:left="0"/>
        <w:rPr>
          <w:rFonts w:ascii="Cambria" w:hAnsi="Cambria"/>
          <w:sz w:val="20"/>
          <w:szCs w:val="20"/>
        </w:rPr>
      </w:pPr>
    </w:p>
    <w:p w14:paraId="61B1F145" w14:textId="77777777" w:rsidR="00580305" w:rsidRPr="004F5899" w:rsidRDefault="00580305" w:rsidP="00580305">
      <w:pPr>
        <w:pStyle w:val="ListParagraph"/>
        <w:numPr>
          <w:ilvl w:val="0"/>
          <w:numId w:val="6"/>
        </w:numPr>
        <w:ind w:left="360"/>
        <w:rPr>
          <w:rFonts w:ascii="Cambria" w:hAnsi="Cambria"/>
          <w:sz w:val="20"/>
          <w:szCs w:val="20"/>
        </w:rPr>
      </w:pPr>
      <w:r>
        <w:rPr>
          <w:rFonts w:ascii="Cambria" w:hAnsi="Cambria"/>
          <w:sz w:val="20"/>
          <w:szCs w:val="20"/>
          <w:u w:val="single"/>
        </w:rPr>
        <w:t>Parking Deck and Nearby Parking Lots</w:t>
      </w:r>
    </w:p>
    <w:p w14:paraId="0281DCDB" w14:textId="77777777" w:rsidR="00580305" w:rsidRPr="006F6349" w:rsidRDefault="00580305" w:rsidP="00580305">
      <w:pPr>
        <w:pStyle w:val="ListParagraph"/>
        <w:numPr>
          <w:ilvl w:val="1"/>
          <w:numId w:val="6"/>
        </w:numPr>
        <w:ind w:left="720"/>
        <w:rPr>
          <w:rFonts w:ascii="Cambria" w:hAnsi="Cambria"/>
          <w:sz w:val="20"/>
          <w:szCs w:val="20"/>
        </w:rPr>
      </w:pPr>
      <w:r w:rsidRPr="006F6349">
        <w:rPr>
          <w:rFonts w:ascii="Cambria" w:hAnsi="Cambria"/>
          <w:sz w:val="20"/>
          <w:szCs w:val="20"/>
        </w:rPr>
        <w:t>Have your car key in hand, ready to put in the lock, as you are walking to your car.</w:t>
      </w:r>
    </w:p>
    <w:p w14:paraId="4B02698B" w14:textId="77777777" w:rsidR="00580305" w:rsidRPr="006F6349" w:rsidRDefault="00580305" w:rsidP="00580305">
      <w:pPr>
        <w:pStyle w:val="ListParagraph"/>
        <w:numPr>
          <w:ilvl w:val="1"/>
          <w:numId w:val="6"/>
        </w:numPr>
        <w:ind w:left="720"/>
        <w:rPr>
          <w:rFonts w:ascii="Cambria" w:hAnsi="Cambria"/>
          <w:sz w:val="20"/>
          <w:szCs w:val="20"/>
        </w:rPr>
      </w:pPr>
      <w:r w:rsidRPr="006F6349">
        <w:rPr>
          <w:rFonts w:ascii="Cambria" w:hAnsi="Cambria"/>
          <w:sz w:val="20"/>
          <w:szCs w:val="20"/>
        </w:rPr>
        <w:t>Walk out to your car with someone.  Campus Security will escort you to your car.</w:t>
      </w:r>
    </w:p>
    <w:p w14:paraId="3697C4E1" w14:textId="77777777" w:rsidR="00580305" w:rsidRPr="006F6349" w:rsidRDefault="00580305" w:rsidP="00580305">
      <w:pPr>
        <w:pStyle w:val="ListParagraph"/>
        <w:numPr>
          <w:ilvl w:val="1"/>
          <w:numId w:val="6"/>
        </w:numPr>
        <w:ind w:left="720"/>
        <w:rPr>
          <w:rFonts w:ascii="Cambria" w:hAnsi="Cambria"/>
          <w:sz w:val="20"/>
          <w:szCs w:val="20"/>
        </w:rPr>
      </w:pPr>
      <w:r>
        <w:rPr>
          <w:rFonts w:ascii="Cambria" w:hAnsi="Cambria"/>
          <w:sz w:val="20"/>
          <w:szCs w:val="20"/>
        </w:rPr>
        <w:t>Al</w:t>
      </w:r>
      <w:r w:rsidRPr="006F6349">
        <w:rPr>
          <w:rFonts w:ascii="Cambria" w:hAnsi="Cambria"/>
          <w:sz w:val="20"/>
          <w:szCs w:val="20"/>
        </w:rPr>
        <w:t>ways keep your car locked, whether you are in it or not.</w:t>
      </w:r>
    </w:p>
    <w:p w14:paraId="7768ABE0" w14:textId="77777777" w:rsidR="00580305" w:rsidRPr="006F6349" w:rsidRDefault="00580305" w:rsidP="00580305">
      <w:pPr>
        <w:pStyle w:val="ListParagraph"/>
        <w:numPr>
          <w:ilvl w:val="1"/>
          <w:numId w:val="6"/>
        </w:numPr>
        <w:ind w:left="720"/>
        <w:rPr>
          <w:rFonts w:ascii="Cambria" w:hAnsi="Cambria"/>
          <w:sz w:val="20"/>
          <w:szCs w:val="20"/>
        </w:rPr>
      </w:pPr>
      <w:r w:rsidRPr="006F6349">
        <w:rPr>
          <w:rFonts w:ascii="Cambria" w:hAnsi="Cambria"/>
          <w:sz w:val="20"/>
          <w:szCs w:val="20"/>
        </w:rPr>
        <w:t>Park as close as you can to your destination.</w:t>
      </w:r>
    </w:p>
    <w:p w14:paraId="05969CCD" w14:textId="77777777" w:rsidR="00580305" w:rsidRPr="004F5899" w:rsidRDefault="00580305" w:rsidP="00580305">
      <w:pPr>
        <w:pStyle w:val="ListParagraph"/>
        <w:numPr>
          <w:ilvl w:val="1"/>
          <w:numId w:val="6"/>
        </w:numPr>
        <w:ind w:left="720"/>
        <w:rPr>
          <w:rFonts w:ascii="Cambria" w:hAnsi="Cambria"/>
          <w:sz w:val="20"/>
          <w:szCs w:val="20"/>
        </w:rPr>
      </w:pPr>
      <w:r w:rsidRPr="006F6349">
        <w:rPr>
          <w:rFonts w:ascii="Cambria" w:hAnsi="Cambria"/>
          <w:sz w:val="20"/>
          <w:szCs w:val="20"/>
        </w:rPr>
        <w:t xml:space="preserve">Make sure your personal items are not </w:t>
      </w:r>
      <w:r>
        <w:rPr>
          <w:rFonts w:ascii="Cambria" w:hAnsi="Cambria"/>
          <w:sz w:val="20"/>
          <w:szCs w:val="20"/>
        </w:rPr>
        <w:t>positioned</w:t>
      </w:r>
      <w:r w:rsidRPr="006F6349">
        <w:rPr>
          <w:rFonts w:ascii="Cambria" w:hAnsi="Cambria"/>
          <w:sz w:val="20"/>
          <w:szCs w:val="20"/>
        </w:rPr>
        <w:t xml:space="preserve"> in clear view of those who may pass by.</w:t>
      </w:r>
    </w:p>
    <w:p w14:paraId="7E0A11A7" w14:textId="77777777" w:rsidR="00580305" w:rsidRDefault="00580305" w:rsidP="00580305"/>
    <w:p w14:paraId="635421D0" w14:textId="77777777" w:rsidR="00580305" w:rsidRPr="00580305" w:rsidRDefault="00580305" w:rsidP="00580305">
      <w:pPr>
        <w:spacing w:line="240" w:lineRule="auto"/>
        <w:jc w:val="center"/>
        <w:rPr>
          <w:rFonts w:ascii="Cambria" w:hAnsi="Cambria"/>
          <w:b/>
          <w:bCs/>
          <w:color w:val="984806"/>
          <w:sz w:val="24"/>
          <w:szCs w:val="24"/>
        </w:rPr>
      </w:pPr>
      <w:r w:rsidRPr="00580305">
        <w:rPr>
          <w:rFonts w:ascii="Cambria" w:hAnsi="Cambria"/>
          <w:b/>
          <w:bCs/>
          <w:color w:val="984806"/>
          <w:sz w:val="24"/>
          <w:szCs w:val="24"/>
        </w:rPr>
        <w:t>Helpful Numbers</w:t>
      </w:r>
    </w:p>
    <w:p w14:paraId="2DA20301" w14:textId="77777777" w:rsidR="00580305" w:rsidRPr="00580305" w:rsidRDefault="00580305" w:rsidP="00580305">
      <w:pPr>
        <w:spacing w:line="240" w:lineRule="auto"/>
        <w:rPr>
          <w:rFonts w:ascii="Cambria" w:hAnsi="Cambria"/>
          <w:b/>
          <w:bCs/>
          <w:sz w:val="18"/>
          <w:szCs w:val="18"/>
        </w:rPr>
      </w:pPr>
    </w:p>
    <w:p w14:paraId="3B59FA0E" w14:textId="77777777" w:rsidR="00580305" w:rsidRPr="00580305" w:rsidRDefault="00580305" w:rsidP="00580305">
      <w:pPr>
        <w:spacing w:line="240" w:lineRule="auto"/>
        <w:rPr>
          <w:rFonts w:ascii="Cambria" w:hAnsi="Cambria"/>
          <w:bCs/>
          <w:sz w:val="18"/>
          <w:szCs w:val="18"/>
        </w:rPr>
      </w:pPr>
      <w:r w:rsidRPr="00580305">
        <w:rPr>
          <w:rFonts w:ascii="Cambria" w:hAnsi="Cambria"/>
          <w:b/>
          <w:bCs/>
          <w:sz w:val="18"/>
          <w:szCs w:val="18"/>
        </w:rPr>
        <w:t>AJMLS Security</w:t>
      </w:r>
      <w:r w:rsidRPr="00580305">
        <w:rPr>
          <w:rFonts w:ascii="Cambria" w:hAnsi="Cambria"/>
          <w:b/>
          <w:bCs/>
          <w:sz w:val="18"/>
          <w:szCs w:val="18"/>
        </w:rPr>
        <w:tab/>
      </w:r>
      <w:r w:rsidRPr="00580305">
        <w:rPr>
          <w:rFonts w:ascii="Cambria" w:hAnsi="Cambria"/>
          <w:bCs/>
          <w:sz w:val="18"/>
          <w:szCs w:val="18"/>
        </w:rPr>
        <w:tab/>
        <w:t>(404)380-4240</w:t>
      </w:r>
    </w:p>
    <w:p w14:paraId="05DAC9E0" w14:textId="77777777" w:rsidR="00580305" w:rsidRPr="00580305" w:rsidRDefault="00580305" w:rsidP="00580305">
      <w:pPr>
        <w:spacing w:after="0" w:line="240" w:lineRule="auto"/>
        <w:ind w:left="2160" w:hanging="2160"/>
        <w:rPr>
          <w:rFonts w:ascii="Cambria" w:hAnsi="Cambria"/>
          <w:bCs/>
          <w:sz w:val="18"/>
          <w:szCs w:val="18"/>
        </w:rPr>
      </w:pPr>
      <w:r w:rsidRPr="00580305">
        <w:rPr>
          <w:rFonts w:ascii="Cambria" w:hAnsi="Cambria"/>
          <w:b/>
          <w:bCs/>
          <w:sz w:val="18"/>
          <w:szCs w:val="18"/>
        </w:rPr>
        <w:t>Sheryl Harrison-Mercer</w:t>
      </w:r>
      <w:r w:rsidRPr="00580305">
        <w:rPr>
          <w:rFonts w:ascii="Cambria" w:hAnsi="Cambria"/>
          <w:bCs/>
          <w:sz w:val="18"/>
          <w:szCs w:val="18"/>
        </w:rPr>
        <w:t>,</w:t>
      </w:r>
    </w:p>
    <w:p w14:paraId="357F413C" w14:textId="77777777" w:rsidR="00580305" w:rsidRPr="00580305" w:rsidRDefault="00580305" w:rsidP="00580305">
      <w:pPr>
        <w:spacing w:after="0" w:line="240" w:lineRule="auto"/>
        <w:ind w:left="2160" w:hanging="2160"/>
        <w:rPr>
          <w:rFonts w:ascii="Cambria" w:hAnsi="Cambria"/>
          <w:bCs/>
          <w:sz w:val="18"/>
          <w:szCs w:val="18"/>
        </w:rPr>
      </w:pPr>
      <w:r w:rsidRPr="00580305">
        <w:rPr>
          <w:rFonts w:ascii="Cambria" w:hAnsi="Cambria"/>
          <w:bCs/>
          <w:sz w:val="18"/>
          <w:szCs w:val="18"/>
        </w:rPr>
        <w:t xml:space="preserve">Dean of Student Affairs </w:t>
      </w:r>
    </w:p>
    <w:p w14:paraId="6DF670BD" w14:textId="77777777" w:rsidR="00580305" w:rsidRPr="00580305" w:rsidRDefault="00580305" w:rsidP="00580305">
      <w:pPr>
        <w:spacing w:after="0" w:line="240" w:lineRule="auto"/>
        <w:rPr>
          <w:rFonts w:ascii="Cambria" w:hAnsi="Cambria"/>
          <w:bCs/>
          <w:sz w:val="18"/>
          <w:szCs w:val="18"/>
        </w:rPr>
      </w:pPr>
      <w:r w:rsidRPr="00580305">
        <w:rPr>
          <w:rFonts w:ascii="Cambria" w:hAnsi="Cambria"/>
          <w:bCs/>
          <w:sz w:val="18"/>
          <w:szCs w:val="18"/>
        </w:rPr>
        <w:tab/>
      </w:r>
      <w:r w:rsidRPr="00580305">
        <w:rPr>
          <w:rFonts w:ascii="Cambria" w:hAnsi="Cambria"/>
          <w:bCs/>
          <w:sz w:val="18"/>
          <w:szCs w:val="18"/>
        </w:rPr>
        <w:tab/>
      </w:r>
      <w:r w:rsidRPr="00580305">
        <w:rPr>
          <w:rFonts w:ascii="Cambria" w:hAnsi="Cambria"/>
          <w:bCs/>
          <w:sz w:val="18"/>
          <w:szCs w:val="18"/>
        </w:rPr>
        <w:tab/>
      </w:r>
      <w:r w:rsidRPr="00580305">
        <w:rPr>
          <w:rFonts w:ascii="Cambria" w:hAnsi="Cambria"/>
          <w:sz w:val="18"/>
          <w:szCs w:val="18"/>
        </w:rPr>
        <w:t xml:space="preserve">(678)916-2681 </w:t>
      </w:r>
    </w:p>
    <w:p w14:paraId="224FE99D" w14:textId="77777777" w:rsidR="00580305" w:rsidRPr="00580305" w:rsidRDefault="00580305" w:rsidP="00580305">
      <w:pPr>
        <w:spacing w:after="0" w:line="240" w:lineRule="auto"/>
        <w:rPr>
          <w:rFonts w:ascii="Cambria" w:hAnsi="Cambria"/>
          <w:sz w:val="18"/>
          <w:szCs w:val="18"/>
        </w:rPr>
      </w:pPr>
      <w:r w:rsidRPr="00580305">
        <w:rPr>
          <w:rFonts w:ascii="Cambria" w:hAnsi="Cambria"/>
          <w:sz w:val="18"/>
          <w:szCs w:val="18"/>
        </w:rPr>
        <w:t>After Hours:</w:t>
      </w:r>
      <w:r w:rsidRPr="00580305">
        <w:rPr>
          <w:rFonts w:ascii="Cambria" w:hAnsi="Cambria"/>
          <w:sz w:val="18"/>
          <w:szCs w:val="18"/>
        </w:rPr>
        <w:tab/>
        <w:t xml:space="preserve">                   (404)808-7887</w:t>
      </w:r>
    </w:p>
    <w:p w14:paraId="6EC1F5B0" w14:textId="77777777" w:rsidR="00580305" w:rsidRPr="00580305" w:rsidRDefault="00580305" w:rsidP="00580305">
      <w:pPr>
        <w:spacing w:after="0" w:line="240" w:lineRule="auto"/>
        <w:rPr>
          <w:rFonts w:ascii="Cambria" w:hAnsi="Cambria"/>
          <w:sz w:val="18"/>
          <w:szCs w:val="18"/>
        </w:rPr>
      </w:pPr>
    </w:p>
    <w:p w14:paraId="21FB4FFC" w14:textId="77777777" w:rsidR="00580305" w:rsidRPr="00580305" w:rsidRDefault="00580305" w:rsidP="00580305">
      <w:pPr>
        <w:spacing w:after="0" w:line="240" w:lineRule="auto"/>
        <w:rPr>
          <w:rFonts w:ascii="Cambria" w:hAnsi="Cambria"/>
          <w:sz w:val="18"/>
          <w:szCs w:val="18"/>
        </w:rPr>
      </w:pPr>
      <w:r w:rsidRPr="00580305">
        <w:rPr>
          <w:rFonts w:ascii="Cambria" w:hAnsi="Cambria"/>
          <w:b/>
          <w:sz w:val="18"/>
          <w:szCs w:val="18"/>
        </w:rPr>
        <w:t>Judith Barger</w:t>
      </w:r>
      <w:r w:rsidRPr="00580305">
        <w:rPr>
          <w:rFonts w:ascii="Cambria" w:hAnsi="Cambria"/>
          <w:sz w:val="18"/>
          <w:szCs w:val="18"/>
        </w:rPr>
        <w:t>,</w:t>
      </w:r>
    </w:p>
    <w:p w14:paraId="41383184" w14:textId="77777777" w:rsidR="00580305" w:rsidRPr="00580305" w:rsidRDefault="00580305" w:rsidP="00580305">
      <w:pPr>
        <w:spacing w:after="0" w:line="240" w:lineRule="auto"/>
        <w:rPr>
          <w:rFonts w:ascii="Cambria" w:hAnsi="Cambria"/>
          <w:sz w:val="18"/>
          <w:szCs w:val="18"/>
        </w:rPr>
      </w:pPr>
      <w:r w:rsidRPr="00580305">
        <w:rPr>
          <w:rFonts w:ascii="Cambria" w:hAnsi="Cambria"/>
          <w:sz w:val="18"/>
          <w:szCs w:val="18"/>
        </w:rPr>
        <w:t xml:space="preserve">Associate Dean for </w:t>
      </w:r>
    </w:p>
    <w:p w14:paraId="23D06CEC" w14:textId="77777777" w:rsidR="00580305" w:rsidRPr="00580305" w:rsidRDefault="00580305" w:rsidP="00580305">
      <w:pPr>
        <w:spacing w:after="0" w:line="240" w:lineRule="auto"/>
        <w:rPr>
          <w:rFonts w:ascii="Cambria" w:hAnsi="Cambria"/>
          <w:sz w:val="18"/>
          <w:szCs w:val="18"/>
        </w:rPr>
      </w:pPr>
      <w:r w:rsidRPr="00580305">
        <w:rPr>
          <w:rFonts w:ascii="Cambria" w:hAnsi="Cambria"/>
          <w:sz w:val="18"/>
          <w:szCs w:val="18"/>
        </w:rPr>
        <w:t>Academic Administration</w:t>
      </w:r>
      <w:r w:rsidRPr="00580305">
        <w:rPr>
          <w:rFonts w:ascii="Cambria" w:hAnsi="Cambria"/>
          <w:sz w:val="18"/>
          <w:szCs w:val="18"/>
        </w:rPr>
        <w:tab/>
        <w:t>(678)916-2653</w:t>
      </w:r>
    </w:p>
    <w:p w14:paraId="0DEF56A8" w14:textId="77777777" w:rsidR="00580305" w:rsidRPr="00580305" w:rsidRDefault="00580305" w:rsidP="00580305">
      <w:pPr>
        <w:spacing w:after="0" w:line="240" w:lineRule="auto"/>
        <w:rPr>
          <w:rFonts w:ascii="Cambria" w:hAnsi="Cambria"/>
          <w:sz w:val="18"/>
          <w:szCs w:val="18"/>
        </w:rPr>
      </w:pPr>
    </w:p>
    <w:p w14:paraId="31DC11FF" w14:textId="77777777" w:rsidR="00580305" w:rsidRPr="00580305" w:rsidRDefault="00580305" w:rsidP="00580305">
      <w:pPr>
        <w:spacing w:after="0" w:line="240" w:lineRule="auto"/>
        <w:rPr>
          <w:rFonts w:ascii="Cambria" w:hAnsi="Cambria"/>
          <w:b/>
          <w:sz w:val="18"/>
          <w:szCs w:val="18"/>
        </w:rPr>
      </w:pPr>
      <w:r w:rsidRPr="00580305">
        <w:rPr>
          <w:rFonts w:ascii="Cambria" w:hAnsi="Cambria"/>
          <w:b/>
          <w:sz w:val="18"/>
          <w:szCs w:val="18"/>
        </w:rPr>
        <w:t>Scott Boone,</w:t>
      </w:r>
    </w:p>
    <w:p w14:paraId="62AB287E" w14:textId="77777777" w:rsidR="00580305" w:rsidRPr="00580305" w:rsidRDefault="00580305" w:rsidP="00580305">
      <w:pPr>
        <w:spacing w:after="0" w:line="240" w:lineRule="auto"/>
        <w:rPr>
          <w:rFonts w:ascii="Cambria" w:hAnsi="Cambria"/>
          <w:b/>
          <w:sz w:val="18"/>
          <w:szCs w:val="18"/>
        </w:rPr>
      </w:pPr>
      <w:r w:rsidRPr="00580305">
        <w:rPr>
          <w:rFonts w:ascii="Cambria" w:hAnsi="Cambria"/>
          <w:sz w:val="18"/>
          <w:szCs w:val="18"/>
        </w:rPr>
        <w:t xml:space="preserve"> Associate Dean for</w:t>
      </w:r>
      <w:r w:rsidRPr="00580305">
        <w:rPr>
          <w:rFonts w:ascii="Cambria" w:hAnsi="Cambria"/>
          <w:b/>
          <w:sz w:val="18"/>
          <w:szCs w:val="18"/>
        </w:rPr>
        <w:t xml:space="preserve">  </w:t>
      </w:r>
    </w:p>
    <w:p w14:paraId="5B3D6734" w14:textId="77777777" w:rsidR="00580305" w:rsidRPr="00580305" w:rsidRDefault="00580305" w:rsidP="00580305">
      <w:pPr>
        <w:spacing w:after="0" w:line="240" w:lineRule="auto"/>
        <w:rPr>
          <w:rFonts w:ascii="Cambria" w:hAnsi="Cambria"/>
          <w:b/>
          <w:sz w:val="18"/>
          <w:szCs w:val="18"/>
        </w:rPr>
      </w:pPr>
      <w:r w:rsidRPr="00580305">
        <w:rPr>
          <w:rFonts w:ascii="Cambria" w:hAnsi="Cambria"/>
          <w:sz w:val="18"/>
          <w:szCs w:val="18"/>
        </w:rPr>
        <w:t xml:space="preserve">Academic Programs    </w:t>
      </w:r>
      <w:r w:rsidRPr="00580305">
        <w:rPr>
          <w:rFonts w:ascii="Cambria" w:hAnsi="Cambria"/>
          <w:b/>
          <w:sz w:val="18"/>
          <w:szCs w:val="18"/>
        </w:rPr>
        <w:t xml:space="preserve">             </w:t>
      </w:r>
      <w:r w:rsidRPr="00580305">
        <w:rPr>
          <w:rFonts w:ascii="Cambria" w:hAnsi="Cambria"/>
          <w:sz w:val="18"/>
          <w:szCs w:val="18"/>
        </w:rPr>
        <w:t>(678)916-2638</w:t>
      </w:r>
    </w:p>
    <w:p w14:paraId="5DAD1247" w14:textId="77777777" w:rsidR="00580305" w:rsidRPr="00580305" w:rsidRDefault="00580305" w:rsidP="00580305">
      <w:pPr>
        <w:spacing w:after="0" w:line="240" w:lineRule="auto"/>
        <w:rPr>
          <w:rFonts w:ascii="Cambria" w:hAnsi="Cambria"/>
          <w:sz w:val="18"/>
          <w:szCs w:val="18"/>
        </w:rPr>
      </w:pPr>
    </w:p>
    <w:p w14:paraId="53A30635" w14:textId="77777777" w:rsidR="00580305" w:rsidRPr="00580305" w:rsidRDefault="00580305" w:rsidP="00580305">
      <w:pPr>
        <w:spacing w:after="0" w:line="240" w:lineRule="auto"/>
        <w:rPr>
          <w:rFonts w:ascii="Cambria" w:hAnsi="Cambria"/>
          <w:sz w:val="18"/>
          <w:szCs w:val="18"/>
        </w:rPr>
      </w:pPr>
      <w:r w:rsidRPr="00580305">
        <w:rPr>
          <w:rFonts w:ascii="Cambria" w:hAnsi="Cambria"/>
          <w:sz w:val="18"/>
          <w:szCs w:val="18"/>
        </w:rPr>
        <w:tab/>
      </w:r>
      <w:r w:rsidRPr="00580305">
        <w:rPr>
          <w:rFonts w:ascii="Cambria" w:hAnsi="Cambria"/>
          <w:sz w:val="18"/>
          <w:szCs w:val="18"/>
        </w:rPr>
        <w:tab/>
      </w:r>
      <w:r w:rsidRPr="00580305">
        <w:rPr>
          <w:rFonts w:ascii="Cambria" w:hAnsi="Cambria"/>
          <w:sz w:val="18"/>
          <w:szCs w:val="18"/>
        </w:rPr>
        <w:tab/>
      </w:r>
      <w:r w:rsidRPr="00580305">
        <w:rPr>
          <w:rFonts w:ascii="Cambria" w:hAnsi="Cambria"/>
          <w:sz w:val="18"/>
          <w:szCs w:val="18"/>
        </w:rPr>
        <w:tab/>
      </w:r>
      <w:r w:rsidRPr="00580305">
        <w:rPr>
          <w:rFonts w:ascii="Cambria" w:hAnsi="Cambria"/>
          <w:sz w:val="18"/>
          <w:szCs w:val="18"/>
        </w:rPr>
        <w:tab/>
      </w:r>
    </w:p>
    <w:p w14:paraId="303205FB" w14:textId="77777777" w:rsidR="00580305" w:rsidRPr="00580305" w:rsidRDefault="00580305" w:rsidP="00580305">
      <w:pPr>
        <w:spacing w:after="0" w:line="240" w:lineRule="auto"/>
        <w:rPr>
          <w:rFonts w:ascii="Cambria" w:hAnsi="Cambria"/>
          <w:color w:val="000000"/>
          <w:sz w:val="18"/>
          <w:szCs w:val="18"/>
        </w:rPr>
      </w:pPr>
      <w:r w:rsidRPr="00580305">
        <w:rPr>
          <w:rFonts w:ascii="Cambria" w:hAnsi="Cambria"/>
          <w:b/>
          <w:color w:val="000000"/>
          <w:sz w:val="18"/>
          <w:szCs w:val="18"/>
        </w:rPr>
        <w:t>Kylie Gerks</w:t>
      </w:r>
      <w:r w:rsidRPr="00580305">
        <w:rPr>
          <w:rFonts w:ascii="Cambria" w:hAnsi="Cambria"/>
          <w:color w:val="000000"/>
          <w:sz w:val="18"/>
          <w:szCs w:val="18"/>
        </w:rPr>
        <w:t xml:space="preserve">, </w:t>
      </w:r>
    </w:p>
    <w:p w14:paraId="0A1C4926" w14:textId="77777777" w:rsidR="00580305" w:rsidRPr="00580305" w:rsidRDefault="00580305" w:rsidP="00580305">
      <w:pPr>
        <w:spacing w:after="0" w:line="240" w:lineRule="auto"/>
        <w:rPr>
          <w:rFonts w:ascii="Cambria" w:hAnsi="Cambria"/>
          <w:color w:val="000000"/>
          <w:sz w:val="18"/>
          <w:szCs w:val="18"/>
        </w:rPr>
      </w:pPr>
      <w:r w:rsidRPr="00580305">
        <w:rPr>
          <w:rFonts w:ascii="Cambria" w:hAnsi="Cambria"/>
          <w:color w:val="000000"/>
          <w:sz w:val="18"/>
          <w:szCs w:val="18"/>
        </w:rPr>
        <w:t>Off Campus Counselor</w:t>
      </w:r>
      <w:r w:rsidRPr="00580305">
        <w:rPr>
          <w:rFonts w:ascii="Cambria" w:hAnsi="Cambria"/>
          <w:color w:val="000000"/>
          <w:sz w:val="18"/>
          <w:szCs w:val="18"/>
        </w:rPr>
        <w:tab/>
        <w:t xml:space="preserve">  (678)673-3878</w:t>
      </w:r>
    </w:p>
    <w:p w14:paraId="7A2EFDE9" w14:textId="77777777" w:rsidR="00580305" w:rsidRPr="00580305" w:rsidRDefault="00580305" w:rsidP="00580305">
      <w:pPr>
        <w:spacing w:after="0" w:line="240" w:lineRule="auto"/>
        <w:rPr>
          <w:rFonts w:ascii="Cambria" w:hAnsi="Cambria"/>
          <w:color w:val="000000"/>
          <w:sz w:val="18"/>
          <w:szCs w:val="18"/>
        </w:rPr>
      </w:pPr>
      <w:r w:rsidRPr="00580305">
        <w:rPr>
          <w:rFonts w:ascii="Cambria" w:hAnsi="Cambria"/>
          <w:color w:val="000000"/>
          <w:sz w:val="18"/>
          <w:szCs w:val="18"/>
        </w:rPr>
        <w:t>Mobile:                                          (678) 577-8187</w:t>
      </w:r>
    </w:p>
    <w:p w14:paraId="77CFBBF1" w14:textId="77777777" w:rsidR="00580305" w:rsidRPr="00580305" w:rsidRDefault="00580305" w:rsidP="00580305">
      <w:pPr>
        <w:spacing w:after="0" w:line="240" w:lineRule="auto"/>
        <w:rPr>
          <w:rFonts w:ascii="Cambria" w:hAnsi="Cambria"/>
          <w:bCs/>
          <w:sz w:val="18"/>
          <w:szCs w:val="18"/>
        </w:rPr>
      </w:pPr>
    </w:p>
    <w:p w14:paraId="776A06C1" w14:textId="77777777" w:rsidR="00580305" w:rsidRPr="00580305" w:rsidRDefault="00580305" w:rsidP="00580305">
      <w:pPr>
        <w:spacing w:after="0" w:line="240" w:lineRule="auto"/>
        <w:rPr>
          <w:rFonts w:ascii="Cambria" w:hAnsi="Cambria"/>
          <w:bCs/>
          <w:sz w:val="18"/>
          <w:szCs w:val="18"/>
        </w:rPr>
      </w:pPr>
      <w:r w:rsidRPr="00580305">
        <w:rPr>
          <w:rFonts w:ascii="Cambria" w:hAnsi="Cambria"/>
          <w:b/>
          <w:bCs/>
          <w:sz w:val="18"/>
          <w:szCs w:val="18"/>
        </w:rPr>
        <w:t>For an Emergency</w:t>
      </w:r>
      <w:r w:rsidRPr="00580305">
        <w:rPr>
          <w:rFonts w:ascii="Cambria" w:hAnsi="Cambria"/>
          <w:b/>
          <w:bCs/>
          <w:sz w:val="18"/>
          <w:szCs w:val="18"/>
        </w:rPr>
        <w:tab/>
      </w:r>
      <w:r w:rsidRPr="00580305">
        <w:rPr>
          <w:rFonts w:ascii="Cambria" w:hAnsi="Cambria"/>
          <w:bCs/>
          <w:sz w:val="18"/>
          <w:szCs w:val="18"/>
        </w:rPr>
        <w:t xml:space="preserve">   911</w:t>
      </w:r>
    </w:p>
    <w:p w14:paraId="39922435" w14:textId="77777777" w:rsidR="00580305" w:rsidRDefault="00580305" w:rsidP="00580305"/>
    <w:sectPr w:rsidR="005803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3C020" w14:textId="77777777" w:rsidR="007A6FF9" w:rsidRDefault="007A6FF9" w:rsidP="00580305">
      <w:pPr>
        <w:spacing w:after="0" w:line="240" w:lineRule="auto"/>
      </w:pPr>
      <w:r>
        <w:separator/>
      </w:r>
    </w:p>
  </w:endnote>
  <w:endnote w:type="continuationSeparator" w:id="0">
    <w:p w14:paraId="40B673F3" w14:textId="77777777" w:rsidR="007A6FF9" w:rsidRDefault="007A6FF9" w:rsidP="00580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5695286"/>
      <w:docPartObj>
        <w:docPartGallery w:val="Page Numbers (Bottom of Page)"/>
        <w:docPartUnique/>
      </w:docPartObj>
    </w:sdtPr>
    <w:sdtEndPr>
      <w:rPr>
        <w:noProof/>
      </w:rPr>
    </w:sdtEndPr>
    <w:sdtContent>
      <w:p w14:paraId="4F68DDC2" w14:textId="77777777" w:rsidR="00580305" w:rsidRDefault="00580305">
        <w:pPr>
          <w:pStyle w:val="Footer"/>
          <w:jc w:val="center"/>
        </w:pPr>
        <w:r>
          <w:fldChar w:fldCharType="begin"/>
        </w:r>
        <w:r>
          <w:instrText xml:space="preserve"> PAGE   \* MERGEFORMAT </w:instrText>
        </w:r>
        <w:r>
          <w:fldChar w:fldCharType="separate"/>
        </w:r>
        <w:r w:rsidR="009D2DBD">
          <w:rPr>
            <w:noProof/>
          </w:rPr>
          <w:t>2</w:t>
        </w:r>
        <w:r>
          <w:rPr>
            <w:noProof/>
          </w:rPr>
          <w:fldChar w:fldCharType="end"/>
        </w:r>
      </w:p>
    </w:sdtContent>
  </w:sdt>
  <w:p w14:paraId="05104A60" w14:textId="77777777" w:rsidR="00580305" w:rsidRDefault="00580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F4030" w14:textId="77777777" w:rsidR="007A6FF9" w:rsidRDefault="007A6FF9" w:rsidP="00580305">
      <w:pPr>
        <w:spacing w:after="0" w:line="240" w:lineRule="auto"/>
      </w:pPr>
      <w:r>
        <w:separator/>
      </w:r>
    </w:p>
  </w:footnote>
  <w:footnote w:type="continuationSeparator" w:id="0">
    <w:p w14:paraId="60ECF0C5" w14:textId="77777777" w:rsidR="007A6FF9" w:rsidRDefault="007A6FF9" w:rsidP="00580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A1DB0"/>
    <w:multiLevelType w:val="hybridMultilevel"/>
    <w:tmpl w:val="29307F6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 w15:restartNumberingAfterBreak="0">
    <w:nsid w:val="06773B34"/>
    <w:multiLevelType w:val="hybridMultilevel"/>
    <w:tmpl w:val="40E28F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816BB3"/>
    <w:multiLevelType w:val="hybridMultilevel"/>
    <w:tmpl w:val="18167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4D448C"/>
    <w:multiLevelType w:val="hybridMultilevel"/>
    <w:tmpl w:val="01D2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7F1DFC"/>
    <w:multiLevelType w:val="hybridMultilevel"/>
    <w:tmpl w:val="DD8005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4D7A7C"/>
    <w:multiLevelType w:val="hybridMultilevel"/>
    <w:tmpl w:val="83A6F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0D61E8"/>
    <w:multiLevelType w:val="hybridMultilevel"/>
    <w:tmpl w:val="F3860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05"/>
    <w:rsid w:val="0005089C"/>
    <w:rsid w:val="000D5924"/>
    <w:rsid w:val="002C3FF0"/>
    <w:rsid w:val="00580305"/>
    <w:rsid w:val="007A6FF9"/>
    <w:rsid w:val="009B528E"/>
    <w:rsid w:val="009D2DBD"/>
    <w:rsid w:val="00DB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D383"/>
  <w15:docId w15:val="{27F0DBD7-B5FA-464B-B067-D9A1A75A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803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305"/>
    <w:pPr>
      <w:spacing w:after="0" w:line="240" w:lineRule="auto"/>
    </w:pPr>
    <w:rPr>
      <w:rFonts w:ascii="Calibri" w:eastAsia="Calibri" w:hAnsi="Calibri" w:cs="Times New Roman"/>
    </w:rPr>
  </w:style>
  <w:style w:type="paragraph" w:customStyle="1" w:styleId="Default">
    <w:name w:val="Default"/>
    <w:rsid w:val="00580305"/>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580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305"/>
    <w:rPr>
      <w:rFonts w:ascii="Calibri" w:eastAsia="Calibri" w:hAnsi="Calibri" w:cs="Times New Roman"/>
    </w:rPr>
  </w:style>
  <w:style w:type="paragraph" w:styleId="Footer">
    <w:name w:val="footer"/>
    <w:basedOn w:val="Normal"/>
    <w:link w:val="FooterChar"/>
    <w:uiPriority w:val="99"/>
    <w:unhideWhenUsed/>
    <w:rsid w:val="00580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305"/>
    <w:rPr>
      <w:rFonts w:ascii="Calibri" w:eastAsia="Calibri" w:hAnsi="Calibri" w:cs="Times New Roman"/>
    </w:rPr>
  </w:style>
  <w:style w:type="paragraph" w:styleId="ListParagraph">
    <w:name w:val="List Paragraph"/>
    <w:basedOn w:val="Normal"/>
    <w:uiPriority w:val="34"/>
    <w:qFormat/>
    <w:rsid w:val="00580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Jamison, Hope</dc:creator>
  <cp:lastModifiedBy>Hope Jamison</cp:lastModifiedBy>
  <cp:revision>2</cp:revision>
  <dcterms:created xsi:type="dcterms:W3CDTF">2020-08-05T22:39:00Z</dcterms:created>
  <dcterms:modified xsi:type="dcterms:W3CDTF">2020-08-05T22:39:00Z</dcterms:modified>
</cp:coreProperties>
</file>