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28" w:rsidRPr="005D7228" w:rsidRDefault="005D7228" w:rsidP="006F027D">
      <w:pPr>
        <w:spacing w:after="100" w:line="240" w:lineRule="auto"/>
        <w:jc w:val="center"/>
        <w:rPr>
          <w:rFonts w:ascii="Calibri" w:hAnsi="Calibri"/>
          <w:b/>
          <w:caps/>
        </w:rPr>
      </w:pPr>
      <w:bookmarkStart w:id="0" w:name="_GoBack"/>
      <w:bookmarkEnd w:id="0"/>
      <w:r w:rsidRPr="005D7228">
        <w:rPr>
          <w:rFonts w:ascii="Calibri" w:hAnsi="Calibri"/>
          <w:b/>
          <w:caps/>
        </w:rPr>
        <w:t>TORTS I</w:t>
      </w:r>
      <w:r w:rsidR="00C57C1C">
        <w:rPr>
          <w:rFonts w:ascii="Calibri" w:hAnsi="Calibri"/>
          <w:b/>
          <w:caps/>
        </w:rPr>
        <w:t xml:space="preserve"> (E-120)</w:t>
      </w:r>
    </w:p>
    <w:p w:rsidR="00D642FF" w:rsidRDefault="00D642FF" w:rsidP="006F027D">
      <w:pPr>
        <w:spacing w:after="0" w:line="240" w:lineRule="auto"/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Atlanta’s John Marshall LAw School</w:t>
      </w:r>
    </w:p>
    <w:p w:rsidR="005D7228" w:rsidRDefault="005D7228" w:rsidP="00E71DFB">
      <w:pPr>
        <w:spacing w:after="100" w:line="240" w:lineRule="auto"/>
        <w:jc w:val="center"/>
        <w:rPr>
          <w:rFonts w:ascii="Calibri" w:hAnsi="Calibri"/>
        </w:rPr>
      </w:pPr>
      <w:r w:rsidRPr="005D7228">
        <w:rPr>
          <w:rFonts w:ascii="Calibri" w:hAnsi="Calibri"/>
        </w:rPr>
        <w:t>Fall 2012 (Evening Division)</w:t>
      </w:r>
    </w:p>
    <w:p w:rsidR="006F027D" w:rsidRDefault="006F027D" w:rsidP="00E71DFB">
      <w:pPr>
        <w:spacing w:after="10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Prof. Rodney Miller</w:t>
      </w:r>
    </w:p>
    <w:p w:rsidR="005D7228" w:rsidRDefault="005D7228" w:rsidP="00A00FA1">
      <w:pPr>
        <w:pBdr>
          <w:top w:val="single" w:sz="4" w:space="1" w:color="auto"/>
        </w:pBdr>
        <w:spacing w:after="0" w:line="240" w:lineRule="auto"/>
        <w:rPr>
          <w:rFonts w:ascii="Calibri" w:hAnsi="Calibri"/>
        </w:rPr>
      </w:pPr>
    </w:p>
    <w:p w:rsidR="00D642FF" w:rsidRDefault="00107713" w:rsidP="006F027D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Assignments </w:t>
      </w:r>
      <w:r w:rsidR="006F027D">
        <w:rPr>
          <w:rFonts w:ascii="Calibri" w:hAnsi="Calibri"/>
          <w:b/>
        </w:rPr>
        <w:t>for first class (Friday, August 1</w:t>
      </w:r>
      <w:r w:rsidR="002E14CB">
        <w:rPr>
          <w:rFonts w:ascii="Calibri" w:hAnsi="Calibri"/>
          <w:b/>
        </w:rPr>
        <w:t>7</w:t>
      </w:r>
      <w:r w:rsidR="006F027D">
        <w:rPr>
          <w:rFonts w:ascii="Calibri" w:hAnsi="Calibri"/>
          <w:b/>
        </w:rPr>
        <w:t>, 2012, at 6:15 pm):</w:t>
      </w:r>
    </w:p>
    <w:p w:rsidR="006F027D" w:rsidRPr="00C57C1C" w:rsidRDefault="006F027D" w:rsidP="006F027D">
      <w:pPr>
        <w:spacing w:after="0" w:line="240" w:lineRule="auto"/>
        <w:rPr>
          <w:rFonts w:ascii="Calibri" w:hAnsi="Calibri"/>
          <w:b/>
        </w:rPr>
      </w:pPr>
    </w:p>
    <w:p w:rsidR="006F027D" w:rsidRDefault="006F027D" w:rsidP="00A00FA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Welcome to Torts!</w:t>
      </w:r>
    </w:p>
    <w:p w:rsidR="006F027D" w:rsidRDefault="006F027D" w:rsidP="00A00FA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For our first class, please read pages 1–23 in </w:t>
      </w:r>
      <w:r w:rsidRPr="005D05A5">
        <w:rPr>
          <w:rFonts w:ascii="Calibri" w:hAnsi="Calibri"/>
          <w:smallCaps/>
        </w:rPr>
        <w:t>Russell L. Weaver et al., Torts: Cases, Problems, and Exercises</w:t>
      </w:r>
      <w:r>
        <w:rPr>
          <w:rFonts w:ascii="Calibri" w:hAnsi="Calibri"/>
        </w:rPr>
        <w:t xml:space="preserve"> (3d ed. LexisNexis </w:t>
      </w:r>
      <w:r w:rsidRPr="005D05A5">
        <w:rPr>
          <w:rFonts w:ascii="Calibri" w:hAnsi="Calibri"/>
        </w:rPr>
        <w:t>2009</w:t>
      </w:r>
      <w:r>
        <w:rPr>
          <w:rFonts w:ascii="Calibri" w:hAnsi="Calibri"/>
        </w:rPr>
        <w:t xml:space="preserve">). </w:t>
      </w:r>
    </w:p>
    <w:p w:rsidR="006F027D" w:rsidRDefault="006F027D" w:rsidP="00A00FA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addition, please also read the following </w:t>
      </w:r>
      <w:r w:rsidR="00C17326">
        <w:rPr>
          <w:rFonts w:ascii="Calibri" w:hAnsi="Calibri"/>
        </w:rPr>
        <w:t xml:space="preserve">two </w:t>
      </w:r>
      <w:r>
        <w:rPr>
          <w:rFonts w:ascii="Calibri" w:hAnsi="Calibri"/>
        </w:rPr>
        <w:t xml:space="preserve">cases, </w:t>
      </w:r>
      <w:r w:rsidR="00E907BE">
        <w:rPr>
          <w:rFonts w:ascii="Calibri" w:hAnsi="Calibri"/>
        </w:rPr>
        <w:t xml:space="preserve">both of </w:t>
      </w:r>
      <w:r>
        <w:rPr>
          <w:rFonts w:ascii="Calibri" w:hAnsi="Calibri"/>
        </w:rPr>
        <w:t xml:space="preserve">which will be posted to the course website and distributed to you by e-mail </w:t>
      </w:r>
      <w:r w:rsidR="00C17326">
        <w:rPr>
          <w:rFonts w:ascii="Calibri" w:hAnsi="Calibri"/>
        </w:rPr>
        <w:t xml:space="preserve">at least </w:t>
      </w:r>
      <w:r>
        <w:rPr>
          <w:rFonts w:ascii="Calibri" w:hAnsi="Calibri"/>
        </w:rPr>
        <w:t>one week before class begins</w:t>
      </w:r>
      <w:r w:rsidR="00C17326">
        <w:rPr>
          <w:rFonts w:ascii="Calibri" w:hAnsi="Calibri"/>
        </w:rPr>
        <w:t>, if not sooner</w:t>
      </w:r>
      <w:r>
        <w:rPr>
          <w:rFonts w:ascii="Calibri" w:hAnsi="Calibri"/>
        </w:rPr>
        <w:t>.</w:t>
      </w:r>
    </w:p>
    <w:p w:rsidR="006F027D" w:rsidRPr="00C17326" w:rsidRDefault="006F027D" w:rsidP="00C17326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 w:rsidRPr="00C17326">
        <w:rPr>
          <w:rFonts w:ascii="Calibri" w:hAnsi="Calibri"/>
          <w:i/>
          <w:szCs w:val="24"/>
        </w:rPr>
        <w:t>Spivey v. Battaglia</w:t>
      </w:r>
      <w:r w:rsidR="00C17326">
        <w:rPr>
          <w:rFonts w:ascii="Calibri" w:hAnsi="Calibri"/>
          <w:szCs w:val="24"/>
        </w:rPr>
        <w:t>, 258</w:t>
      </w:r>
      <w:r w:rsidRPr="00C17326">
        <w:rPr>
          <w:rFonts w:ascii="Calibri" w:hAnsi="Calibri"/>
          <w:szCs w:val="24"/>
        </w:rPr>
        <w:t xml:space="preserve"> So. 2d 815 (Fla. 1972). </w:t>
      </w:r>
    </w:p>
    <w:p w:rsidR="006F027D" w:rsidRPr="00C17326" w:rsidRDefault="006F027D" w:rsidP="00C17326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 w:rsidRPr="00C17326">
        <w:rPr>
          <w:rFonts w:ascii="Calibri" w:hAnsi="Calibri"/>
          <w:i/>
          <w:szCs w:val="24"/>
        </w:rPr>
        <w:t>McGuire v. Almy</w:t>
      </w:r>
      <w:r w:rsidRPr="00C17326">
        <w:rPr>
          <w:rFonts w:ascii="Calibri" w:hAnsi="Calibri"/>
          <w:szCs w:val="24"/>
        </w:rPr>
        <w:t>, 8 N.E.2d 760 (Mass. 1937).</w:t>
      </w:r>
      <w:r w:rsidRPr="00C17326">
        <w:rPr>
          <w:rFonts w:ascii="Calibri" w:hAnsi="Calibri"/>
          <w:b/>
          <w:szCs w:val="24"/>
        </w:rPr>
        <w:t xml:space="preserve"> </w:t>
      </w:r>
    </w:p>
    <w:p w:rsidR="004F4723" w:rsidRDefault="002E14CB" w:rsidP="002E14CB">
      <w:pPr>
        <w:rPr>
          <w:rFonts w:ascii="Calibri" w:hAnsi="Calibri"/>
        </w:rPr>
      </w:pPr>
      <w:r>
        <w:rPr>
          <w:rFonts w:ascii="Calibri" w:hAnsi="Calibri"/>
          <w:szCs w:val="24"/>
        </w:rPr>
        <w:t xml:space="preserve">In completing the assigned readings, please write out </w:t>
      </w:r>
      <w:r w:rsidR="006864D5">
        <w:rPr>
          <w:rFonts w:ascii="Calibri" w:hAnsi="Calibri"/>
          <w:szCs w:val="24"/>
        </w:rPr>
        <w:t xml:space="preserve">(e.g., by hand, </w:t>
      </w:r>
      <w:r w:rsidR="008E7C67">
        <w:rPr>
          <w:rFonts w:ascii="Calibri" w:hAnsi="Calibri"/>
          <w:szCs w:val="24"/>
        </w:rPr>
        <w:t xml:space="preserve">or </w:t>
      </w:r>
      <w:r w:rsidR="006864D5">
        <w:rPr>
          <w:rFonts w:ascii="Calibri" w:hAnsi="Calibri"/>
          <w:szCs w:val="24"/>
        </w:rPr>
        <w:t>on your laptop</w:t>
      </w:r>
      <w:r w:rsidR="008E7C67">
        <w:rPr>
          <w:rFonts w:ascii="Calibri" w:hAnsi="Calibri"/>
          <w:szCs w:val="24"/>
        </w:rPr>
        <w:t xml:space="preserve"> or other computer</w:t>
      </w:r>
      <w:r w:rsidR="006864D5"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>your briefs for all cases</w:t>
      </w:r>
      <w:r w:rsidR="00E907BE">
        <w:rPr>
          <w:rFonts w:ascii="Calibri" w:hAnsi="Calibri"/>
          <w:szCs w:val="24"/>
        </w:rPr>
        <w:t xml:space="preserve">. Likewise, </w:t>
      </w:r>
      <w:r>
        <w:rPr>
          <w:rFonts w:ascii="Calibri" w:hAnsi="Calibri"/>
          <w:szCs w:val="24"/>
        </w:rPr>
        <w:t xml:space="preserve">write out your responses to all problems contained in the </w:t>
      </w:r>
      <w:r w:rsidRPr="002E14CB">
        <w:rPr>
          <w:rFonts w:ascii="Calibri" w:hAnsi="Calibri"/>
          <w:smallCaps/>
          <w:szCs w:val="24"/>
        </w:rPr>
        <w:t>Weaver</w:t>
      </w:r>
      <w:r>
        <w:rPr>
          <w:rFonts w:ascii="Calibri" w:hAnsi="Calibri"/>
          <w:szCs w:val="24"/>
        </w:rPr>
        <w:t xml:space="preserve"> text. You will not be asked to submit these materials. But I ask you to write out all briefs and responses (rather than</w:t>
      </w:r>
      <w:r w:rsidR="00E907BE">
        <w:rPr>
          <w:rFonts w:ascii="Calibri" w:hAnsi="Calibri"/>
          <w:szCs w:val="24"/>
        </w:rPr>
        <w:t>, for example,</w:t>
      </w:r>
      <w:r>
        <w:rPr>
          <w:rFonts w:ascii="Calibri" w:hAnsi="Calibri"/>
          <w:szCs w:val="24"/>
        </w:rPr>
        <w:t xml:space="preserve"> highlighting</w:t>
      </w:r>
      <w:r w:rsidR="00107713">
        <w:rPr>
          <w:rFonts w:ascii="Calibri" w:hAnsi="Calibri"/>
          <w:szCs w:val="24"/>
        </w:rPr>
        <w:t xml:space="preserve"> text or jotting down notes in</w:t>
      </w:r>
      <w:r>
        <w:rPr>
          <w:rFonts w:ascii="Calibri" w:hAnsi="Calibri"/>
          <w:szCs w:val="24"/>
        </w:rPr>
        <w:t xml:space="preserve"> </w:t>
      </w:r>
      <w:r w:rsidR="00E907BE">
        <w:rPr>
          <w:rFonts w:ascii="Calibri" w:hAnsi="Calibri"/>
          <w:szCs w:val="24"/>
        </w:rPr>
        <w:t>your textbook</w:t>
      </w:r>
      <w:r w:rsidR="00107713">
        <w:rPr>
          <w:rFonts w:ascii="Calibri" w:hAnsi="Calibri"/>
          <w:szCs w:val="24"/>
        </w:rPr>
        <w:t>,</w:t>
      </w:r>
      <w:r w:rsidR="00E907B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or attempting to commit the information to memory) to better understand the cases and problems and the legal theories they convey.</w:t>
      </w:r>
      <w:r w:rsidRPr="005D7228">
        <w:rPr>
          <w:rFonts w:ascii="Calibri" w:hAnsi="Calibri"/>
        </w:rPr>
        <w:t xml:space="preserve"> </w:t>
      </w:r>
    </w:p>
    <w:p w:rsidR="006864D5" w:rsidRPr="005D7228" w:rsidRDefault="006864D5" w:rsidP="002E14CB">
      <w:pPr>
        <w:rPr>
          <w:rFonts w:ascii="Calibri" w:hAnsi="Calibri"/>
        </w:rPr>
      </w:pPr>
      <w:r>
        <w:rPr>
          <w:rFonts w:ascii="Calibri" w:hAnsi="Calibri"/>
        </w:rPr>
        <w:t>I look forward to our first class.</w:t>
      </w:r>
    </w:p>
    <w:sectPr w:rsidR="006864D5" w:rsidRPr="005D7228" w:rsidSect="00D0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F0" w:rsidRDefault="00693AF0" w:rsidP="006A75DC">
      <w:pPr>
        <w:spacing w:after="0" w:line="240" w:lineRule="auto"/>
      </w:pPr>
      <w:r>
        <w:separator/>
      </w:r>
    </w:p>
  </w:endnote>
  <w:endnote w:type="continuationSeparator" w:id="0">
    <w:p w:rsidR="00693AF0" w:rsidRDefault="00693AF0" w:rsidP="006A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F0" w:rsidRDefault="00693AF0" w:rsidP="006A75DC">
      <w:pPr>
        <w:spacing w:after="0" w:line="240" w:lineRule="auto"/>
      </w:pPr>
      <w:r>
        <w:separator/>
      </w:r>
    </w:p>
  </w:footnote>
  <w:footnote w:type="continuationSeparator" w:id="0">
    <w:p w:rsidR="00693AF0" w:rsidRDefault="00693AF0" w:rsidP="006A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AFC"/>
    <w:multiLevelType w:val="hybridMultilevel"/>
    <w:tmpl w:val="63DE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980"/>
    <w:multiLevelType w:val="hybridMultilevel"/>
    <w:tmpl w:val="4056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061B"/>
    <w:multiLevelType w:val="hybridMultilevel"/>
    <w:tmpl w:val="73BA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49FC"/>
    <w:multiLevelType w:val="hybridMultilevel"/>
    <w:tmpl w:val="26FC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BD7"/>
    <w:multiLevelType w:val="hybridMultilevel"/>
    <w:tmpl w:val="AD26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8512F"/>
    <w:multiLevelType w:val="hybridMultilevel"/>
    <w:tmpl w:val="708E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945CD"/>
    <w:multiLevelType w:val="hybridMultilevel"/>
    <w:tmpl w:val="23A6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B5F"/>
    <w:multiLevelType w:val="hybridMultilevel"/>
    <w:tmpl w:val="BBBC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83BC0"/>
    <w:multiLevelType w:val="hybridMultilevel"/>
    <w:tmpl w:val="E2F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94DB4"/>
    <w:multiLevelType w:val="hybridMultilevel"/>
    <w:tmpl w:val="637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228"/>
    <w:rsid w:val="000030A3"/>
    <w:rsid w:val="00034278"/>
    <w:rsid w:val="00042B73"/>
    <w:rsid w:val="000A4D48"/>
    <w:rsid w:val="00107713"/>
    <w:rsid w:val="001325E2"/>
    <w:rsid w:val="0014008A"/>
    <w:rsid w:val="00151107"/>
    <w:rsid w:val="001603E3"/>
    <w:rsid w:val="0017507E"/>
    <w:rsid w:val="00177055"/>
    <w:rsid w:val="001C394B"/>
    <w:rsid w:val="002238BA"/>
    <w:rsid w:val="00232CC3"/>
    <w:rsid w:val="00244A0E"/>
    <w:rsid w:val="00246BF1"/>
    <w:rsid w:val="00254BF2"/>
    <w:rsid w:val="002776C2"/>
    <w:rsid w:val="002C12F9"/>
    <w:rsid w:val="002E14CB"/>
    <w:rsid w:val="003002E5"/>
    <w:rsid w:val="00336497"/>
    <w:rsid w:val="00337CFC"/>
    <w:rsid w:val="003452C1"/>
    <w:rsid w:val="00370165"/>
    <w:rsid w:val="003839E8"/>
    <w:rsid w:val="00387793"/>
    <w:rsid w:val="003E27D4"/>
    <w:rsid w:val="003E4567"/>
    <w:rsid w:val="003F1D6C"/>
    <w:rsid w:val="004120FE"/>
    <w:rsid w:val="00430AB9"/>
    <w:rsid w:val="00431B32"/>
    <w:rsid w:val="004445EA"/>
    <w:rsid w:val="004A1796"/>
    <w:rsid w:val="004B6C25"/>
    <w:rsid w:val="004B7E16"/>
    <w:rsid w:val="004C7FC7"/>
    <w:rsid w:val="004F4723"/>
    <w:rsid w:val="004F5304"/>
    <w:rsid w:val="00543713"/>
    <w:rsid w:val="005745AC"/>
    <w:rsid w:val="005C7FFD"/>
    <w:rsid w:val="005D05A5"/>
    <w:rsid w:val="005D7228"/>
    <w:rsid w:val="006121C2"/>
    <w:rsid w:val="0064627E"/>
    <w:rsid w:val="006864D5"/>
    <w:rsid w:val="00693AF0"/>
    <w:rsid w:val="006A75DC"/>
    <w:rsid w:val="006D031A"/>
    <w:rsid w:val="006F027D"/>
    <w:rsid w:val="006F09D3"/>
    <w:rsid w:val="00705A6A"/>
    <w:rsid w:val="00760575"/>
    <w:rsid w:val="00793414"/>
    <w:rsid w:val="007B4A0B"/>
    <w:rsid w:val="007C75EA"/>
    <w:rsid w:val="007D62FC"/>
    <w:rsid w:val="00811B71"/>
    <w:rsid w:val="00816F5F"/>
    <w:rsid w:val="00823A09"/>
    <w:rsid w:val="008337F5"/>
    <w:rsid w:val="008434D6"/>
    <w:rsid w:val="00865B2D"/>
    <w:rsid w:val="008A3F86"/>
    <w:rsid w:val="008E7C67"/>
    <w:rsid w:val="008F4FCA"/>
    <w:rsid w:val="009B22C0"/>
    <w:rsid w:val="009E66AB"/>
    <w:rsid w:val="00A00FA1"/>
    <w:rsid w:val="00A3139E"/>
    <w:rsid w:val="00AC1C59"/>
    <w:rsid w:val="00B92748"/>
    <w:rsid w:val="00BC1A7E"/>
    <w:rsid w:val="00BC780D"/>
    <w:rsid w:val="00C17326"/>
    <w:rsid w:val="00C452D8"/>
    <w:rsid w:val="00C50077"/>
    <w:rsid w:val="00C57C1C"/>
    <w:rsid w:val="00C6317D"/>
    <w:rsid w:val="00C666D1"/>
    <w:rsid w:val="00D018DA"/>
    <w:rsid w:val="00D421E3"/>
    <w:rsid w:val="00D55CB9"/>
    <w:rsid w:val="00D642FF"/>
    <w:rsid w:val="00D90D0C"/>
    <w:rsid w:val="00D938DE"/>
    <w:rsid w:val="00E26872"/>
    <w:rsid w:val="00E35681"/>
    <w:rsid w:val="00E46010"/>
    <w:rsid w:val="00E54872"/>
    <w:rsid w:val="00E71DFB"/>
    <w:rsid w:val="00E90246"/>
    <w:rsid w:val="00E907BE"/>
    <w:rsid w:val="00EA30FA"/>
    <w:rsid w:val="00EC19DE"/>
    <w:rsid w:val="00EC3A27"/>
    <w:rsid w:val="00F05679"/>
    <w:rsid w:val="00F23193"/>
    <w:rsid w:val="00F5683D"/>
    <w:rsid w:val="00F9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228"/>
    <w:rPr>
      <w:color w:val="0000FF" w:themeColor="hyperlink"/>
      <w:u w:val="single"/>
    </w:rPr>
  </w:style>
  <w:style w:type="table" w:styleId="TableGrid">
    <w:name w:val="Table Grid"/>
    <w:basedOn w:val="TableNormal"/>
    <w:rsid w:val="005D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5D7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DC"/>
  </w:style>
  <w:style w:type="paragraph" w:styleId="Footer">
    <w:name w:val="footer"/>
    <w:basedOn w:val="Normal"/>
    <w:link w:val="FooterChar"/>
    <w:uiPriority w:val="99"/>
    <w:unhideWhenUsed/>
    <w:rsid w:val="006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DC"/>
  </w:style>
  <w:style w:type="paragraph" w:styleId="FootnoteText">
    <w:name w:val="footnote text"/>
    <w:basedOn w:val="Normal"/>
    <w:link w:val="FootnoteTextChar"/>
    <w:uiPriority w:val="99"/>
    <w:unhideWhenUsed/>
    <w:rsid w:val="004B6C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C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228"/>
    <w:rPr>
      <w:color w:val="0000FF" w:themeColor="hyperlink"/>
      <w:u w:val="single"/>
    </w:rPr>
  </w:style>
  <w:style w:type="table" w:styleId="TableGrid">
    <w:name w:val="Table Grid"/>
    <w:basedOn w:val="TableNormal"/>
    <w:rsid w:val="005D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5D7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DC"/>
  </w:style>
  <w:style w:type="paragraph" w:styleId="Footer">
    <w:name w:val="footer"/>
    <w:basedOn w:val="Normal"/>
    <w:link w:val="FooterChar"/>
    <w:uiPriority w:val="99"/>
    <w:unhideWhenUsed/>
    <w:rsid w:val="006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DC"/>
  </w:style>
  <w:style w:type="paragraph" w:styleId="FootnoteText">
    <w:name w:val="footnote text"/>
    <w:basedOn w:val="Normal"/>
    <w:link w:val="FootnoteTextChar"/>
    <w:uiPriority w:val="99"/>
    <w:unhideWhenUsed/>
    <w:rsid w:val="004B6C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C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4481-DA8E-4B61-9DCF-B15B6F9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</dc:creator>
  <cp:lastModifiedBy>Bieber, Harold</cp:lastModifiedBy>
  <cp:revision>2</cp:revision>
  <dcterms:created xsi:type="dcterms:W3CDTF">2012-08-02T17:26:00Z</dcterms:created>
  <dcterms:modified xsi:type="dcterms:W3CDTF">2012-08-02T17:26:00Z</dcterms:modified>
</cp:coreProperties>
</file>